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C7" w:rsidRDefault="00434CC7" w:rsidP="00434CC7">
      <w:pPr>
        <w:jc w:val="center"/>
        <w:rPr>
          <w:rFonts w:ascii="Tahoma" w:hAnsi="Tahoma" w:cs="Tahoma"/>
          <w:b/>
          <w:sz w:val="28"/>
          <w:szCs w:val="28"/>
        </w:rPr>
      </w:pPr>
      <w:r w:rsidRPr="00BE79F7">
        <w:rPr>
          <w:rFonts w:ascii="Tahoma" w:hAnsi="Tahoma" w:cs="Tahoma"/>
          <w:b/>
          <w:sz w:val="28"/>
          <w:szCs w:val="28"/>
        </w:rPr>
        <w:t xml:space="preserve">Minnesota </w:t>
      </w:r>
      <w:r>
        <w:rPr>
          <w:rFonts w:ascii="Tahoma" w:hAnsi="Tahoma" w:cs="Tahoma"/>
          <w:b/>
          <w:sz w:val="28"/>
          <w:szCs w:val="28"/>
        </w:rPr>
        <w:t xml:space="preserve">Statewide Regional </w:t>
      </w:r>
      <w:r w:rsidRPr="00BE79F7">
        <w:rPr>
          <w:rFonts w:ascii="Tahoma" w:hAnsi="Tahoma" w:cs="Tahoma"/>
          <w:b/>
          <w:sz w:val="28"/>
          <w:szCs w:val="28"/>
        </w:rPr>
        <w:t xml:space="preserve">ITS </w:t>
      </w:r>
      <w:r>
        <w:rPr>
          <w:rFonts w:ascii="Tahoma" w:hAnsi="Tahoma" w:cs="Tahoma"/>
          <w:b/>
          <w:sz w:val="28"/>
          <w:szCs w:val="28"/>
        </w:rPr>
        <w:t>Architecture</w:t>
      </w:r>
    </w:p>
    <w:p w:rsidR="00466883" w:rsidRDefault="00434CC7" w:rsidP="00434CC7">
      <w:pPr>
        <w:jc w:val="center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and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</w:t>
      </w:r>
      <w:r w:rsidR="00DB307E">
        <w:rPr>
          <w:rFonts w:ascii="Tahoma" w:hAnsi="Tahoma" w:cs="Tahoma"/>
          <w:b/>
          <w:sz w:val="28"/>
          <w:szCs w:val="28"/>
        </w:rPr>
        <w:t>Systems Engineering Checklist</w:t>
      </w:r>
      <w:r w:rsidR="00466883">
        <w:rPr>
          <w:rFonts w:ascii="Tahoma" w:hAnsi="Tahoma" w:cs="Tahoma"/>
          <w:b/>
          <w:sz w:val="28"/>
          <w:szCs w:val="28"/>
        </w:rPr>
        <w:t xml:space="preserve"> for</w:t>
      </w:r>
    </w:p>
    <w:p w:rsidR="00B457B1" w:rsidRPr="00BE79F7" w:rsidRDefault="007642EA" w:rsidP="00434CC7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CLASS B-2</w:t>
      </w:r>
      <w:r w:rsidR="00B457B1">
        <w:rPr>
          <w:rFonts w:ascii="Tahoma" w:hAnsi="Tahoma" w:cs="Tahoma"/>
          <w:b/>
          <w:sz w:val="28"/>
          <w:szCs w:val="28"/>
        </w:rPr>
        <w:t>:</w:t>
      </w:r>
      <w:r w:rsidR="00F70DE9">
        <w:rPr>
          <w:rFonts w:ascii="Tahoma" w:hAnsi="Tahoma" w:cs="Tahoma"/>
          <w:b/>
          <w:sz w:val="28"/>
          <w:szCs w:val="28"/>
        </w:rPr>
        <w:t xml:space="preserve"> </w:t>
      </w:r>
      <w:r w:rsidR="00B457B1">
        <w:rPr>
          <w:rFonts w:ascii="Tahoma" w:hAnsi="Tahoma" w:cs="Tahoma"/>
          <w:b/>
          <w:sz w:val="28"/>
          <w:szCs w:val="28"/>
        </w:rPr>
        <w:t>ARTERIAL TRAFFIC MANAGEMENT</w:t>
      </w:r>
    </w:p>
    <w:p w:rsidR="00434CC7" w:rsidRPr="00FE46DE" w:rsidRDefault="00434CC7" w:rsidP="00434CC7">
      <w:pPr>
        <w:jc w:val="center"/>
        <w:rPr>
          <w:rFonts w:ascii="Tahoma" w:hAnsi="Tahoma" w:cs="Tahoma"/>
          <w:b/>
        </w:rPr>
      </w:pPr>
      <w:r w:rsidRPr="00FE46DE">
        <w:rPr>
          <w:rFonts w:ascii="Tahoma" w:hAnsi="Tahoma" w:cs="Tahoma"/>
          <w:b/>
        </w:rPr>
        <w:t xml:space="preserve">FHWA Final Rule 940 and FTA National ITS Architecture Policy </w:t>
      </w:r>
    </w:p>
    <w:p w:rsidR="00434CC7" w:rsidRPr="00F36385" w:rsidRDefault="00434CC7" w:rsidP="00434CC7">
      <w:pPr>
        <w:jc w:val="center"/>
        <w:rPr>
          <w:rFonts w:ascii="Tahoma" w:hAnsi="Tahoma" w:cs="Tahoma"/>
          <w:b/>
          <w:sz w:val="22"/>
          <w:szCs w:val="22"/>
        </w:rPr>
      </w:pPr>
    </w:p>
    <w:p w:rsidR="00434CC7" w:rsidRDefault="00434CC7" w:rsidP="00434CC7">
      <w:pPr>
        <w:rPr>
          <w:rFonts w:ascii="Tahoma" w:hAnsi="Tahoma" w:cs="Tahoma"/>
          <w:sz w:val="22"/>
          <w:szCs w:val="22"/>
        </w:rPr>
      </w:pPr>
      <w:r w:rsidRPr="00F36385">
        <w:rPr>
          <w:rFonts w:ascii="Tahoma" w:hAnsi="Tahoma" w:cs="Tahoma"/>
          <w:sz w:val="22"/>
          <w:szCs w:val="22"/>
        </w:rPr>
        <w:t xml:space="preserve">For </w:t>
      </w:r>
      <w:r w:rsidR="00DB307E">
        <w:rPr>
          <w:rFonts w:ascii="Tahoma" w:hAnsi="Tahoma" w:cs="Tahoma"/>
          <w:sz w:val="22"/>
          <w:szCs w:val="22"/>
        </w:rPr>
        <w:t>all</w:t>
      </w:r>
      <w:r w:rsidRPr="00F36385">
        <w:rPr>
          <w:rFonts w:ascii="Tahoma" w:hAnsi="Tahoma" w:cs="Tahoma"/>
          <w:sz w:val="22"/>
          <w:szCs w:val="22"/>
        </w:rPr>
        <w:t xml:space="preserve"> ITS projects</w:t>
      </w:r>
      <w:r w:rsidR="00B457B1">
        <w:rPr>
          <w:rFonts w:ascii="Tahoma" w:hAnsi="Tahoma" w:cs="Tahoma"/>
          <w:sz w:val="22"/>
          <w:szCs w:val="22"/>
        </w:rPr>
        <w:t xml:space="preserve"> or projects with </w:t>
      </w:r>
      <w:proofErr w:type="gramStart"/>
      <w:r w:rsidR="00B457B1">
        <w:rPr>
          <w:rFonts w:ascii="Tahoma" w:hAnsi="Tahoma" w:cs="Tahoma"/>
          <w:sz w:val="22"/>
          <w:szCs w:val="22"/>
        </w:rPr>
        <w:t>an</w:t>
      </w:r>
      <w:proofErr w:type="gramEnd"/>
      <w:r w:rsidR="00B457B1">
        <w:rPr>
          <w:rFonts w:ascii="Tahoma" w:hAnsi="Tahoma" w:cs="Tahoma"/>
          <w:sz w:val="22"/>
          <w:szCs w:val="22"/>
        </w:rPr>
        <w:t xml:space="preserve"> ITS component</w:t>
      </w:r>
      <w:r w:rsidRPr="00F36385">
        <w:rPr>
          <w:rFonts w:ascii="Tahoma" w:hAnsi="Tahoma" w:cs="Tahoma"/>
          <w:sz w:val="22"/>
          <w:szCs w:val="22"/>
        </w:rPr>
        <w:t xml:space="preserve">, </w:t>
      </w:r>
      <w:r w:rsidR="00DB307E">
        <w:rPr>
          <w:rFonts w:ascii="Tahoma" w:hAnsi="Tahoma" w:cs="Tahoma"/>
          <w:sz w:val="22"/>
          <w:szCs w:val="22"/>
        </w:rPr>
        <w:t>a Systems Engineering</w:t>
      </w:r>
      <w:r w:rsidRPr="00F36385">
        <w:rPr>
          <w:rFonts w:ascii="Tahoma" w:hAnsi="Tahoma" w:cs="Tahoma"/>
          <w:sz w:val="22"/>
          <w:szCs w:val="22"/>
        </w:rPr>
        <w:t xml:space="preserve"> Checklist </w:t>
      </w:r>
      <w:r w:rsidR="00B3058A">
        <w:rPr>
          <w:rFonts w:ascii="Tahoma" w:hAnsi="Tahoma" w:cs="Tahoma"/>
          <w:sz w:val="22"/>
          <w:szCs w:val="22"/>
        </w:rPr>
        <w:t>shall</w:t>
      </w:r>
      <w:r w:rsidRPr="00F36385">
        <w:rPr>
          <w:rFonts w:ascii="Tahoma" w:hAnsi="Tahoma" w:cs="Tahoma"/>
          <w:sz w:val="22"/>
          <w:szCs w:val="22"/>
        </w:rPr>
        <w:t xml:space="preserve"> be completed and submitted with the </w:t>
      </w:r>
      <w:r w:rsidR="00B3058A">
        <w:rPr>
          <w:rFonts w:ascii="Tahoma" w:hAnsi="Tahoma" w:cs="Tahoma"/>
          <w:sz w:val="22"/>
          <w:szCs w:val="22"/>
        </w:rPr>
        <w:t>Project Submittal</w:t>
      </w:r>
      <w:r w:rsidRPr="00F36385">
        <w:rPr>
          <w:rFonts w:ascii="Tahoma" w:hAnsi="Tahoma" w:cs="Tahoma"/>
          <w:sz w:val="22"/>
          <w:szCs w:val="22"/>
        </w:rPr>
        <w:t xml:space="preserve"> Form. For questions regarding the completion of this checklist contact Rashmi Brewer, P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.</w:t>
      </w:r>
      <w:r w:rsidRPr="00F36385">
        <w:rPr>
          <w:rFonts w:ascii="Tahoma" w:hAnsi="Tahoma" w:cs="Tahoma"/>
          <w:sz w:val="22"/>
          <w:szCs w:val="22"/>
        </w:rPr>
        <w:t xml:space="preserve"> – </w:t>
      </w:r>
      <w:proofErr w:type="spellStart"/>
      <w:r>
        <w:rPr>
          <w:rFonts w:ascii="Tahoma" w:hAnsi="Tahoma" w:cs="Tahoma"/>
          <w:sz w:val="22"/>
          <w:szCs w:val="22"/>
        </w:rPr>
        <w:t>MnDOT</w:t>
      </w:r>
      <w:proofErr w:type="spellEnd"/>
      <w:r w:rsidRPr="00F36385">
        <w:rPr>
          <w:rFonts w:ascii="Tahoma" w:hAnsi="Tahoma" w:cs="Tahoma"/>
          <w:sz w:val="22"/>
          <w:szCs w:val="22"/>
        </w:rPr>
        <w:t xml:space="preserve"> Office of </w:t>
      </w:r>
      <w:r w:rsidR="00273316">
        <w:rPr>
          <w:rFonts w:ascii="Tahoma" w:hAnsi="Tahoma" w:cs="Tahoma"/>
          <w:sz w:val="22"/>
          <w:szCs w:val="22"/>
        </w:rPr>
        <w:t>Connected &amp; Automated Vehicles (CAV-X)</w:t>
      </w:r>
      <w:r w:rsidRPr="00F36385">
        <w:rPr>
          <w:rFonts w:ascii="Tahoma" w:hAnsi="Tahoma" w:cs="Tahoma"/>
          <w:sz w:val="22"/>
          <w:szCs w:val="22"/>
        </w:rPr>
        <w:t xml:space="preserve"> at 651-234-7063 or e-mail at </w:t>
      </w:r>
      <w:hyperlink r:id="rId7" w:history="1">
        <w:r w:rsidR="008F1F4F" w:rsidRPr="00A16325">
          <w:rPr>
            <w:rStyle w:val="Hyperlink"/>
            <w:rFonts w:ascii="Tahoma" w:hAnsi="Tahoma" w:cs="Tahoma"/>
            <w:sz w:val="22"/>
            <w:szCs w:val="22"/>
          </w:rPr>
          <w:t>Rashmi.Brewer@state.mn.us</w:t>
        </w:r>
      </w:hyperlink>
      <w:r w:rsidRPr="00F36385">
        <w:rPr>
          <w:rFonts w:ascii="Tahoma" w:hAnsi="Tahoma" w:cs="Tahoma"/>
          <w:sz w:val="22"/>
          <w:szCs w:val="22"/>
        </w:rPr>
        <w:t xml:space="preserve">. </w:t>
      </w:r>
    </w:p>
    <w:p w:rsidR="00434CC7" w:rsidRPr="002821B2" w:rsidRDefault="00434CC7" w:rsidP="00434CC7">
      <w:pPr>
        <w:rPr>
          <w:rFonts w:ascii="Tahoma" w:hAnsi="Tahoma" w:cs="Tahoma"/>
          <w:sz w:val="20"/>
          <w:szCs w:val="20"/>
        </w:rPr>
      </w:pPr>
    </w:p>
    <w:p w:rsidR="00434CC7" w:rsidRPr="002821B2" w:rsidRDefault="00434CC7" w:rsidP="00434CC7">
      <w:pPr>
        <w:jc w:val="center"/>
        <w:rPr>
          <w:rFonts w:ascii="Tahoma" w:hAnsi="Tahoma" w:cs="Tahoma"/>
          <w:sz w:val="20"/>
          <w:szCs w:val="22"/>
        </w:rPr>
      </w:pPr>
    </w:p>
    <w:p w:rsidR="00434CC7" w:rsidRPr="00002ECA" w:rsidRDefault="00434CC7" w:rsidP="00434CC7">
      <w:pPr>
        <w:jc w:val="center"/>
        <w:rPr>
          <w:rFonts w:ascii="Garamond" w:hAnsi="Garamond" w:cs="Tahoma"/>
          <w:b/>
          <w:sz w:val="28"/>
          <w:szCs w:val="22"/>
        </w:rPr>
      </w:pPr>
      <w:r w:rsidRPr="00002ECA">
        <w:rPr>
          <w:rFonts w:ascii="Garamond" w:hAnsi="Garamond" w:cs="Tahoma"/>
          <w:b/>
          <w:sz w:val="2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002ECA">
        <w:rPr>
          <w:rFonts w:ascii="Garamond" w:hAnsi="Garamond" w:cs="Tahoma"/>
          <w:b/>
          <w:sz w:val="28"/>
          <w:u w:val="single"/>
        </w:rPr>
        <w:instrText xml:space="preserve"> FORMTEXT </w:instrText>
      </w:r>
      <w:r w:rsidRPr="00002ECA">
        <w:rPr>
          <w:rFonts w:ascii="Garamond" w:hAnsi="Garamond" w:cs="Tahoma"/>
          <w:b/>
          <w:sz w:val="28"/>
          <w:u w:val="single"/>
        </w:rPr>
      </w:r>
      <w:r w:rsidRPr="00002ECA">
        <w:rPr>
          <w:rFonts w:ascii="Garamond" w:hAnsi="Garamond" w:cs="Tahoma"/>
          <w:b/>
          <w:sz w:val="28"/>
          <w:u w:val="single"/>
        </w:rPr>
        <w:fldChar w:fldCharType="separate"/>
      </w:r>
      <w:r w:rsidRPr="00002ECA">
        <w:rPr>
          <w:rFonts w:ascii="Garamond" w:hAnsi="Garamond" w:cs="Tahoma"/>
          <w:b/>
          <w:noProof/>
          <w:sz w:val="28"/>
          <w:u w:val="single"/>
        </w:rPr>
        <w:t> </w:t>
      </w:r>
      <w:r w:rsidRPr="00002ECA">
        <w:rPr>
          <w:rFonts w:ascii="Garamond" w:hAnsi="Garamond" w:cs="Tahoma"/>
          <w:b/>
          <w:noProof/>
          <w:sz w:val="28"/>
          <w:u w:val="single"/>
        </w:rPr>
        <w:t> </w:t>
      </w:r>
      <w:r w:rsidRPr="00002ECA">
        <w:rPr>
          <w:rFonts w:ascii="Garamond" w:hAnsi="Garamond" w:cs="Tahoma"/>
          <w:b/>
          <w:noProof/>
          <w:sz w:val="28"/>
          <w:u w:val="single"/>
        </w:rPr>
        <w:t> </w:t>
      </w:r>
      <w:r w:rsidRPr="00002ECA">
        <w:rPr>
          <w:rFonts w:ascii="Garamond" w:hAnsi="Garamond" w:cs="Tahoma"/>
          <w:b/>
          <w:noProof/>
          <w:sz w:val="28"/>
          <w:u w:val="single"/>
        </w:rPr>
        <w:t> </w:t>
      </w:r>
      <w:r w:rsidRPr="00002ECA">
        <w:rPr>
          <w:rFonts w:ascii="Garamond" w:hAnsi="Garamond" w:cs="Tahoma"/>
          <w:b/>
          <w:noProof/>
          <w:sz w:val="28"/>
          <w:u w:val="single"/>
        </w:rPr>
        <w:t> </w:t>
      </w:r>
      <w:r w:rsidRPr="00002ECA">
        <w:rPr>
          <w:rFonts w:ascii="Garamond" w:hAnsi="Garamond" w:cs="Tahoma"/>
          <w:b/>
          <w:sz w:val="28"/>
          <w:u w:val="single"/>
        </w:rPr>
        <w:fldChar w:fldCharType="end"/>
      </w:r>
    </w:p>
    <w:p w:rsidR="00434CC7" w:rsidRPr="002821B2" w:rsidRDefault="00434CC7" w:rsidP="00434CC7">
      <w:pPr>
        <w:jc w:val="center"/>
        <w:rPr>
          <w:rFonts w:ascii="Tahoma" w:hAnsi="Tahoma" w:cs="Tahoma"/>
          <w:i/>
          <w:sz w:val="20"/>
          <w:szCs w:val="22"/>
        </w:rPr>
      </w:pPr>
      <w:r w:rsidRPr="002821B2">
        <w:rPr>
          <w:rFonts w:ascii="Tahoma" w:hAnsi="Tahoma" w:cs="Tahoma"/>
          <w:i/>
          <w:sz w:val="20"/>
          <w:szCs w:val="22"/>
        </w:rPr>
        <w:t>(Enter project name or type)</w:t>
      </w:r>
    </w:p>
    <w:p w:rsidR="00434CC7" w:rsidRPr="002821B2" w:rsidRDefault="00434CC7" w:rsidP="00434CC7">
      <w:pPr>
        <w:jc w:val="center"/>
        <w:rPr>
          <w:rFonts w:ascii="Tahoma" w:hAnsi="Tahoma" w:cs="Tahoma"/>
          <w:sz w:val="20"/>
          <w:szCs w:val="22"/>
        </w:rPr>
      </w:pPr>
    </w:p>
    <w:tbl>
      <w:tblPr>
        <w:tblW w:w="95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24"/>
        <w:gridCol w:w="630"/>
        <w:gridCol w:w="630"/>
        <w:gridCol w:w="630"/>
        <w:gridCol w:w="630"/>
        <w:gridCol w:w="4496"/>
        <w:gridCol w:w="7"/>
      </w:tblGrid>
      <w:tr w:rsidR="00434CC7" w:rsidRPr="00914F3F" w:rsidTr="00866514">
        <w:trPr>
          <w:gridAfter w:val="1"/>
          <w:wAfter w:w="7" w:type="dxa"/>
          <w:jc w:val="center"/>
        </w:trPr>
        <w:tc>
          <w:tcPr>
            <w:tcW w:w="954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SECTION 1 – Project Information</w:t>
            </w:r>
          </w:p>
        </w:tc>
      </w:tr>
      <w:tr w:rsidR="00434CC7" w:rsidRPr="00914F3F" w:rsidTr="00866514">
        <w:tblPrEx>
          <w:shd w:val="clear" w:color="auto" w:fill="auto"/>
        </w:tblPrEx>
        <w:trPr>
          <w:trHeight w:val="384"/>
          <w:jc w:val="center"/>
        </w:trPr>
        <w:tc>
          <w:tcPr>
            <w:tcW w:w="9547" w:type="dxa"/>
            <w:gridSpan w:val="7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002ECA">
            <w:pPr>
              <w:spacing w:before="120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1.1 CONTACT PERSON (e.g. PROJECT MANAGER)</w:t>
            </w:r>
          </w:p>
          <w:p w:rsidR="00434CC7" w:rsidRPr="00914F3F" w:rsidRDefault="00434CC7" w:rsidP="00002ECA">
            <w:pPr>
              <w:tabs>
                <w:tab w:val="left" w:pos="5019"/>
                <w:tab w:val="left" w:pos="6822"/>
              </w:tabs>
              <w:spacing w:before="120"/>
              <w:ind w:right="-4891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Name</w:t>
            </w:r>
            <w:r>
              <w:rPr>
                <w:rFonts w:ascii="Tahoma" w:hAnsi="Tahoma" w:cs="Tahoma"/>
                <w:sz w:val="20"/>
              </w:rPr>
              <w:t>/Title</w:t>
            </w:r>
            <w:r w:rsidRPr="00914F3F">
              <w:rPr>
                <w:rFonts w:ascii="Tahoma" w:hAnsi="Tahoma" w:cs="Tahoma"/>
                <w:sz w:val="20"/>
              </w:rPr>
              <w:t xml:space="preserve">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</w:r>
            <w:r>
              <w:rPr>
                <w:rFonts w:ascii="Tahoma" w:hAnsi="Tahoma" w:cs="Tahoma"/>
                <w:sz w:val="20"/>
              </w:rPr>
              <w:t>Agency</w:t>
            </w:r>
            <w:r w:rsidRPr="00914F3F">
              <w:rPr>
                <w:rFonts w:ascii="Tahoma" w:hAnsi="Tahoma" w:cs="Tahoma"/>
                <w:sz w:val="20"/>
              </w:rPr>
              <w:t>:</w:t>
            </w:r>
            <w:r w:rsidRPr="00866514">
              <w:rPr>
                <w:rFonts w:ascii="Tahoma" w:hAnsi="Tahoma" w:cs="Tahoma"/>
                <w:sz w:val="20"/>
              </w:rPr>
              <w:t xml:space="preserve">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002ECA">
            <w:pPr>
              <w:tabs>
                <w:tab w:val="left" w:pos="5019"/>
                <w:tab w:val="left" w:pos="6822"/>
              </w:tabs>
              <w:spacing w:before="120"/>
              <w:rPr>
                <w:rFonts w:ascii="Tahoma" w:hAnsi="Tahoma" w:cs="Tahoma"/>
                <w:sz w:val="20"/>
                <w:u w:val="single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Signature: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Date:</w:t>
            </w:r>
            <w:r w:rsidRPr="00866514">
              <w:rPr>
                <w:rFonts w:ascii="Tahoma" w:hAnsi="Tahoma" w:cs="Tahoma"/>
                <w:sz w:val="20"/>
              </w:rPr>
              <w:t xml:space="preserve">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002ECA">
            <w:pPr>
              <w:tabs>
                <w:tab w:val="left" w:pos="5019"/>
                <w:tab w:val="left" w:pos="6822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Telephone: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Email:</w:t>
            </w:r>
            <w:r w:rsidRPr="00866514">
              <w:rPr>
                <w:rFonts w:ascii="Tahoma" w:hAnsi="Tahoma" w:cs="Tahoma"/>
                <w:sz w:val="20"/>
              </w:rPr>
              <w:t xml:space="preserve">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866514">
        <w:tblPrEx>
          <w:shd w:val="clear" w:color="auto" w:fill="auto"/>
        </w:tblPrEx>
        <w:trPr>
          <w:gridAfter w:val="1"/>
          <w:wAfter w:w="7" w:type="dxa"/>
          <w:trHeight w:val="288"/>
          <w:jc w:val="center"/>
        </w:trPr>
        <w:tc>
          <w:tcPr>
            <w:tcW w:w="5044" w:type="dxa"/>
            <w:gridSpan w:val="5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1.2 PROJECT </w:t>
            </w:r>
            <w:r>
              <w:rPr>
                <w:rFonts w:ascii="Tahoma" w:hAnsi="Tahoma" w:cs="Tahoma"/>
                <w:b/>
                <w:sz w:val="20"/>
              </w:rPr>
              <w:t>LOCATION</w:t>
            </w:r>
            <w:r w:rsidRPr="00662538">
              <w:rPr>
                <w:rFonts w:ascii="Tahoma" w:hAnsi="Tahoma" w:cs="Tahoma"/>
                <w:i/>
                <w:sz w:val="20"/>
              </w:rPr>
              <w:t xml:space="preserve"> (list all)</w:t>
            </w:r>
          </w:p>
          <w:p w:rsidR="00434CC7" w:rsidRPr="00002ECA" w:rsidRDefault="00434CC7" w:rsidP="00866514">
            <w:pPr>
              <w:spacing w:before="120"/>
              <w:rPr>
                <w:rFonts w:ascii="Garamond" w:hAnsi="Garamond" w:cs="Tahoma"/>
                <w:b/>
              </w:rPr>
            </w:pPr>
            <w:r w:rsidRPr="00002ECA">
              <w:rPr>
                <w:rFonts w:ascii="Garamond" w:hAnsi="Garamond" w:cs="Tahoma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002ECA">
              <w:rPr>
                <w:rFonts w:ascii="Garamond" w:hAnsi="Garamond" w:cs="Tahoma"/>
                <w:b/>
              </w:rPr>
              <w:instrText xml:space="preserve"> FORMTEXT </w:instrText>
            </w:r>
            <w:r w:rsidRPr="00002ECA">
              <w:rPr>
                <w:rFonts w:ascii="Garamond" w:hAnsi="Garamond" w:cs="Tahoma"/>
                <w:b/>
              </w:rPr>
            </w:r>
            <w:r w:rsidRPr="00002ECA">
              <w:rPr>
                <w:rFonts w:ascii="Garamond" w:hAnsi="Garamond" w:cs="Tahoma"/>
                <w:b/>
              </w:rPr>
              <w:fldChar w:fldCharType="separate"/>
            </w:r>
            <w:r w:rsidRPr="00002ECA">
              <w:rPr>
                <w:rFonts w:ascii="Garamond" w:hAnsi="Garamond" w:cs="Tahoma"/>
                <w:b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</w:rPr>
              <w:fldChar w:fldCharType="end"/>
            </w:r>
            <w:bookmarkEnd w:id="0"/>
          </w:p>
        </w:tc>
        <w:tc>
          <w:tcPr>
            <w:tcW w:w="4496" w:type="dxa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1.3 PROJECT NUMBER</w:t>
            </w:r>
          </w:p>
          <w:p w:rsidR="00434CC7" w:rsidRPr="00914F3F" w:rsidRDefault="00434CC7" w:rsidP="00002ECA">
            <w:pPr>
              <w:spacing w:before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1.3A Federal Project Number: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002ECA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1.3B State/Local Project Number: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866514">
        <w:tblPrEx>
          <w:shd w:val="clear" w:color="auto" w:fill="auto"/>
        </w:tblPrEx>
        <w:trPr>
          <w:gridAfter w:val="1"/>
          <w:wAfter w:w="7" w:type="dxa"/>
          <w:trHeight w:val="1008"/>
          <w:jc w:val="center"/>
        </w:trPr>
        <w:tc>
          <w:tcPr>
            <w:tcW w:w="9540" w:type="dxa"/>
            <w:gridSpan w:val="6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1.4 PROJECT </w:t>
            </w:r>
            <w:r>
              <w:rPr>
                <w:rFonts w:ascii="Tahoma" w:hAnsi="Tahoma" w:cs="Tahoma"/>
                <w:b/>
                <w:sz w:val="20"/>
              </w:rPr>
              <w:t>SCHEDULE</w:t>
            </w:r>
          </w:p>
          <w:p w:rsidR="00377E73" w:rsidRDefault="00377E73" w:rsidP="00002ECA">
            <w:pPr>
              <w:tabs>
                <w:tab w:val="left" w:pos="5019"/>
                <w:tab w:val="left" w:pos="6822"/>
              </w:tabs>
              <w:spacing w:before="120"/>
              <w:ind w:right="-4891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Letting Date: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002ECA">
            <w:pPr>
              <w:tabs>
                <w:tab w:val="left" w:pos="5019"/>
                <w:tab w:val="left" w:pos="6822"/>
              </w:tabs>
              <w:spacing w:before="120"/>
              <w:ind w:right="-4891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Anticipated Start Date</w:t>
            </w:r>
            <w:r w:rsidRPr="00914F3F">
              <w:rPr>
                <w:rFonts w:ascii="Tahoma" w:hAnsi="Tahoma" w:cs="Tahoma"/>
                <w:sz w:val="20"/>
              </w:rPr>
              <w:t xml:space="preserve">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002ECA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434CC7" w:rsidRPr="00914F3F" w:rsidTr="00866514">
        <w:tblPrEx>
          <w:shd w:val="clear" w:color="auto" w:fill="auto"/>
        </w:tblPrEx>
        <w:trPr>
          <w:gridAfter w:val="1"/>
          <w:wAfter w:w="7" w:type="dxa"/>
          <w:trHeight w:val="720"/>
          <w:jc w:val="center"/>
        </w:trPr>
        <w:tc>
          <w:tcPr>
            <w:tcW w:w="9540" w:type="dxa"/>
            <w:gridSpan w:val="6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1.5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NATURE OF WORK </w:t>
            </w:r>
            <w:r w:rsidRPr="00AD466A">
              <w:rPr>
                <w:rFonts w:ascii="Tahoma" w:hAnsi="Tahoma" w:cs="Tahoma"/>
                <w:i/>
                <w:sz w:val="20"/>
              </w:rPr>
              <w:t>(Check all that apply)</w:t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</w:p>
          <w:p w:rsidR="00434CC7" w:rsidRPr="00914F3F" w:rsidRDefault="00434CC7" w:rsidP="00002EC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Scoping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Design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"/>
            <w:r w:rsidRPr="00914F3F">
              <w:rPr>
                <w:rFonts w:ascii="Tahoma" w:hAnsi="Tahoma" w:cs="Tahoma"/>
                <w:sz w:val="20"/>
              </w:rPr>
              <w:t xml:space="preserve"> Software/Integration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"/>
            <w:r w:rsidRPr="00914F3F">
              <w:rPr>
                <w:rFonts w:ascii="Tahoma" w:hAnsi="Tahoma" w:cs="Tahoma"/>
                <w:sz w:val="20"/>
              </w:rPr>
              <w:t xml:space="preserve"> Construction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"/>
            <w:r w:rsidRPr="00914F3F">
              <w:rPr>
                <w:rFonts w:ascii="Tahoma" w:hAnsi="Tahoma" w:cs="Tahoma"/>
                <w:sz w:val="20"/>
              </w:rPr>
              <w:t xml:space="preserve"> Operations &amp; Management</w:t>
            </w:r>
          </w:p>
          <w:p w:rsidR="00434CC7" w:rsidRPr="00914F3F" w:rsidRDefault="00434CC7" w:rsidP="00002EC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4"/>
            <w:r w:rsidRPr="00914F3F">
              <w:rPr>
                <w:rFonts w:ascii="Tahoma" w:hAnsi="Tahoma" w:cs="Tahoma"/>
                <w:sz w:val="20"/>
              </w:rPr>
              <w:t xml:space="preserve"> Evaluations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5"/>
            <w:r w:rsidRPr="00914F3F">
              <w:rPr>
                <w:rFonts w:ascii="Tahoma" w:hAnsi="Tahoma" w:cs="Tahoma"/>
                <w:sz w:val="20"/>
              </w:rPr>
              <w:t xml:space="preserve"> Planning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6"/>
            <w:r w:rsidRPr="00914F3F">
              <w:rPr>
                <w:rFonts w:ascii="Tahoma" w:hAnsi="Tahoma" w:cs="Tahoma"/>
                <w:sz w:val="20"/>
              </w:rPr>
              <w:t xml:space="preserve"> Equipment Replacement 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Research &amp; Development</w:t>
            </w:r>
          </w:p>
          <w:p w:rsidR="00434CC7" w:rsidRPr="00914F3F" w:rsidRDefault="00434CC7" w:rsidP="00002ECA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7"/>
            <w:r w:rsidRPr="00914F3F">
              <w:rPr>
                <w:rFonts w:ascii="Tahoma" w:hAnsi="Tahoma" w:cs="Tahoma"/>
                <w:sz w:val="20"/>
              </w:rPr>
              <w:t xml:space="preserve"> Others (Please Specify)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bookmarkEnd w:id="8"/>
          </w:p>
        </w:tc>
      </w:tr>
      <w:tr w:rsidR="00B457B1" w:rsidRPr="00B457B1" w:rsidTr="00B457B1">
        <w:tblPrEx>
          <w:shd w:val="clear" w:color="auto" w:fill="auto"/>
        </w:tblPrEx>
        <w:trPr>
          <w:trHeight w:val="1008"/>
          <w:jc w:val="center"/>
        </w:trPr>
        <w:tc>
          <w:tcPr>
            <w:tcW w:w="9547" w:type="dxa"/>
            <w:gridSpan w:val="7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B457B1" w:rsidRPr="00B457B1" w:rsidRDefault="00B457B1" w:rsidP="00866514">
            <w:pPr>
              <w:rPr>
                <w:i/>
                <w:sz w:val="20"/>
              </w:rPr>
            </w:pPr>
            <w:r w:rsidRPr="00B457B1">
              <w:rPr>
                <w:rFonts w:ascii="Tahoma" w:hAnsi="Tahoma" w:cs="Tahoma"/>
                <w:b/>
                <w:sz w:val="20"/>
              </w:rPr>
              <w:t>1.</w:t>
            </w:r>
            <w:r>
              <w:rPr>
                <w:rFonts w:ascii="Tahoma" w:hAnsi="Tahoma" w:cs="Tahoma"/>
                <w:b/>
                <w:sz w:val="20"/>
              </w:rPr>
              <w:t>6</w:t>
            </w:r>
            <w:r w:rsidRPr="00B457B1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PROJECT FEATURES AND TYPES OF ITS APPLICATIONS</w:t>
            </w:r>
            <w:r w:rsidRPr="00B457B1">
              <w:rPr>
                <w:rFonts w:ascii="Tahoma" w:hAnsi="Tahoma" w:cs="Tahoma"/>
                <w:b/>
                <w:sz w:val="20"/>
              </w:rPr>
              <w:t xml:space="preserve">  </w:t>
            </w:r>
            <w:r w:rsidRPr="00B457B1">
              <w:rPr>
                <w:rFonts w:ascii="Tahoma" w:hAnsi="Tahoma" w:cs="Tahoma"/>
                <w:i/>
                <w:sz w:val="20"/>
              </w:rPr>
              <w:t>(Check all that apply)</w:t>
            </w:r>
          </w:p>
          <w:p w:rsidR="00B457B1" w:rsidRPr="00B457B1" w:rsidRDefault="00B457B1" w:rsidP="00866514">
            <w:pPr>
              <w:rPr>
                <w:rFonts w:ascii="Tahoma" w:hAnsi="Tahoma" w:cs="Tahoma"/>
                <w:i/>
                <w:sz w:val="20"/>
                <w:u w:val="single"/>
              </w:rPr>
            </w:pPr>
          </w:p>
          <w:p w:rsidR="00B457B1" w:rsidRPr="00B457B1" w:rsidRDefault="00B457B1" w:rsidP="00866514">
            <w:pPr>
              <w:rPr>
                <w:rFonts w:ascii="Tahoma" w:hAnsi="Tahoma" w:cs="Tahoma"/>
                <w:i/>
                <w:sz w:val="20"/>
                <w:u w:val="single"/>
              </w:rPr>
            </w:pPr>
            <w:r w:rsidRPr="00B457B1">
              <w:rPr>
                <w:rFonts w:ascii="Tahoma" w:hAnsi="Tahoma" w:cs="Tahoma"/>
                <w:i/>
                <w:sz w:val="20"/>
                <w:u w:val="single"/>
              </w:rPr>
              <w:t>Arterial Traffic Management Features for Project Site(s):</w:t>
            </w:r>
          </w:p>
          <w:p w:rsidR="00B457B1" w:rsidRPr="00B457B1" w:rsidRDefault="00B457B1" w:rsidP="00866514">
            <w:pPr>
              <w:rPr>
                <w:rFonts w:ascii="Tahoma" w:hAnsi="Tahoma" w:cs="Tahoma"/>
                <w:i/>
                <w:sz w:val="20"/>
                <w:u w:val="single"/>
              </w:rPr>
            </w:pPr>
          </w:p>
          <w:tbl>
            <w:tblPr>
              <w:tblW w:w="9695" w:type="dxa"/>
              <w:tblLayout w:type="fixed"/>
              <w:tblLook w:val="01E0" w:firstRow="1" w:lastRow="1" w:firstColumn="1" w:lastColumn="1" w:noHBand="0" w:noVBand="0"/>
            </w:tblPr>
            <w:tblGrid>
              <w:gridCol w:w="3309"/>
              <w:gridCol w:w="3240"/>
              <w:gridCol w:w="3146"/>
            </w:tblGrid>
            <w:tr w:rsidR="00B457B1" w:rsidRPr="00B457B1" w:rsidTr="00002ECA">
              <w:trPr>
                <w:trHeight w:val="288"/>
              </w:trPr>
              <w:tc>
                <w:tcPr>
                  <w:tcW w:w="3309" w:type="dxa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b/>
                      <w:sz w:val="20"/>
                    </w:rPr>
                    <w:t>Observation and Detection</w:t>
                  </w:r>
                </w:p>
              </w:tc>
              <w:tc>
                <w:tcPr>
                  <w:tcW w:w="3240" w:type="dxa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b/>
                      <w:sz w:val="20"/>
                    </w:rPr>
                    <w:t>Information Sharing</w:t>
                  </w:r>
                </w:p>
              </w:tc>
              <w:tc>
                <w:tcPr>
                  <w:tcW w:w="3146" w:type="dxa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b/>
                      <w:sz w:val="20"/>
                    </w:rPr>
                    <w:t xml:space="preserve">Infrastructure Support Tools </w:t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309" w:type="dxa"/>
                  <w:vAlign w:val="center"/>
                </w:tcPr>
                <w:p w:rsidR="00B457B1" w:rsidRPr="00B457B1" w:rsidRDefault="00B457B1" w:rsidP="008E295E">
                  <w:pPr>
                    <w:ind w:left="321" w:hanging="321"/>
                    <w:rPr>
                      <w:rFonts w:ascii="Tahoma" w:hAnsi="Tahoma" w:cs="Tahoma"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Visual Surveillance (e.g. CCTV)</w:t>
                  </w:r>
                </w:p>
              </w:tc>
              <w:tc>
                <w:tcPr>
                  <w:tcW w:w="3240" w:type="dxa"/>
                  <w:vAlign w:val="center"/>
                </w:tcPr>
                <w:p w:rsidR="00B457B1" w:rsidRPr="00B457B1" w:rsidRDefault="00B457B1" w:rsidP="008E295E">
                  <w:pPr>
                    <w:ind w:left="342" w:hanging="342"/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Dynamic Message Sign </w:t>
                  </w:r>
                  <w:r w:rsidRPr="00B457B1">
                    <w:rPr>
                      <w:rFonts w:ascii="Tahoma" w:hAnsi="Tahoma" w:cs="Tahoma"/>
                      <w:sz w:val="20"/>
                      <w:szCs w:val="18"/>
                    </w:rPr>
                    <w:t>(DMS)</w:t>
                  </w:r>
                </w:p>
              </w:tc>
              <w:tc>
                <w:tcPr>
                  <w:tcW w:w="3146" w:type="dxa"/>
                </w:tcPr>
                <w:p w:rsidR="00B457B1" w:rsidRPr="00B457B1" w:rsidRDefault="00B457B1" w:rsidP="008E295E">
                  <w:pPr>
                    <w:ind w:left="342" w:hanging="342"/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Landline Communication</w:t>
                  </w:r>
                  <w:r w:rsidR="008E295E">
                    <w:rPr>
                      <w:rFonts w:ascii="Tahoma" w:hAnsi="Tahoma" w:cs="Tahoma"/>
                      <w:sz w:val="20"/>
                    </w:rPr>
                    <w:t xml:space="preserve"> (Fi</w:t>
                  </w:r>
                  <w:r w:rsidR="006A2288">
                    <w:rPr>
                      <w:rFonts w:ascii="Tahoma" w:hAnsi="Tahoma" w:cs="Tahoma"/>
                      <w:sz w:val="20"/>
                    </w:rPr>
                    <w:t>ber, Copper, Telephone Lines, D</w:t>
                  </w:r>
                  <w:r w:rsidR="008E295E">
                    <w:rPr>
                      <w:rFonts w:ascii="Tahoma" w:hAnsi="Tahoma" w:cs="Tahoma"/>
                      <w:sz w:val="20"/>
                    </w:rPr>
                    <w:t>S</w:t>
                  </w:r>
                  <w:r w:rsidR="006A2288">
                    <w:rPr>
                      <w:rFonts w:ascii="Tahoma" w:hAnsi="Tahoma" w:cs="Tahoma"/>
                      <w:sz w:val="20"/>
                    </w:rPr>
                    <w:t>L</w:t>
                  </w:r>
                  <w:r w:rsidR="008E295E">
                    <w:rPr>
                      <w:rFonts w:ascii="Tahoma" w:hAnsi="Tahoma" w:cs="Tahoma"/>
                      <w:sz w:val="20"/>
                    </w:rPr>
                    <w:t xml:space="preserve"> Lines)</w:t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309" w:type="dxa"/>
                  <w:vAlign w:val="center"/>
                </w:tcPr>
                <w:p w:rsidR="00B457B1" w:rsidRPr="00B457B1" w:rsidRDefault="00B457B1" w:rsidP="008E295E">
                  <w:pPr>
                    <w:ind w:left="321" w:hanging="321"/>
                    <w:rPr>
                      <w:rFonts w:ascii="Tahoma" w:hAnsi="Tahoma" w:cs="Tahoma"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lastRenderedPageBreak/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Traffic Detectors </w:t>
                  </w:r>
                  <w:r w:rsidR="00CC14BD">
                    <w:rPr>
                      <w:rFonts w:ascii="Tahoma" w:hAnsi="Tahoma" w:cs="Tahoma"/>
                      <w:sz w:val="20"/>
                    </w:rPr>
                    <w:t>(excluding presence detectors at intersections for signal control</w:t>
                  </w:r>
                  <w:r w:rsidR="007642EA">
                    <w:rPr>
                      <w:rFonts w:ascii="Tahoma" w:hAnsi="Tahoma" w:cs="Tahoma"/>
                      <w:sz w:val="20"/>
                    </w:rPr>
                    <w:t>)</w:t>
                  </w:r>
                </w:p>
              </w:tc>
              <w:tc>
                <w:tcPr>
                  <w:tcW w:w="3240" w:type="dxa"/>
                  <w:vAlign w:val="center"/>
                </w:tcPr>
                <w:p w:rsidR="00B457B1" w:rsidRPr="00B457B1" w:rsidRDefault="00B457B1" w:rsidP="00866514">
                  <w:pPr>
                    <w:ind w:left="342" w:hanging="342"/>
                    <w:rPr>
                      <w:rFonts w:ascii="Tahoma" w:hAnsi="Tahoma" w:cs="Tahoma"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Web Pages</w:t>
                  </w:r>
                  <w:r w:rsidR="008E295E">
                    <w:rPr>
                      <w:rFonts w:ascii="Tahoma" w:hAnsi="Tahoma" w:cs="Tahoma"/>
                      <w:sz w:val="20"/>
                    </w:rPr>
                    <w:t xml:space="preserve"> for Construction and Traveler Information</w:t>
                  </w:r>
                </w:p>
              </w:tc>
              <w:tc>
                <w:tcPr>
                  <w:tcW w:w="3146" w:type="dxa"/>
                </w:tcPr>
                <w:p w:rsidR="00B457B1" w:rsidRPr="00B457B1" w:rsidRDefault="00B457B1" w:rsidP="008E295E">
                  <w:pPr>
                    <w:ind w:left="342" w:right="158" w:hanging="342"/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="00E85C88">
                    <w:rPr>
                      <w:rFonts w:ascii="Tahoma" w:hAnsi="Tahoma" w:cs="Tahoma"/>
                      <w:sz w:val="20"/>
                    </w:rPr>
                    <w:t>Wireless Communication</w:t>
                  </w:r>
                  <w:r w:rsidR="008E295E">
                    <w:rPr>
                      <w:rFonts w:ascii="Tahoma" w:hAnsi="Tahoma" w:cs="Tahoma"/>
                      <w:sz w:val="20"/>
                    </w:rPr>
                    <w:t xml:space="preserve"> (Point-to-Point and Cellular)</w:t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309" w:type="dxa"/>
                  <w:vAlign w:val="center"/>
                </w:tcPr>
                <w:p w:rsidR="00B457B1" w:rsidRPr="00B457B1" w:rsidRDefault="00B457B1" w:rsidP="008E295E">
                  <w:pPr>
                    <w:ind w:left="321" w:hanging="321"/>
                    <w:rPr>
                      <w:rFonts w:ascii="Tahoma" w:hAnsi="Tahoma" w:cs="Tahoma"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Condition Reporting System</w:t>
                  </w:r>
                </w:p>
              </w:tc>
              <w:tc>
                <w:tcPr>
                  <w:tcW w:w="3240" w:type="dxa"/>
                  <w:vAlign w:val="center"/>
                </w:tcPr>
                <w:p w:rsidR="00B457B1" w:rsidRPr="00B457B1" w:rsidRDefault="00B457B1" w:rsidP="00866514">
                  <w:pPr>
                    <w:ind w:left="342" w:hanging="342"/>
                    <w:rPr>
                      <w:rFonts w:ascii="Tahoma" w:hAnsi="Tahoma" w:cs="Tahoma"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511 Phone</w:t>
                  </w:r>
                </w:p>
              </w:tc>
              <w:tc>
                <w:tcPr>
                  <w:tcW w:w="3146" w:type="dxa"/>
                </w:tcPr>
                <w:p w:rsidR="00B457B1" w:rsidRPr="00B457B1" w:rsidRDefault="00B457B1" w:rsidP="008E295E">
                  <w:pPr>
                    <w:rPr>
                      <w:rFonts w:ascii="Tahoma" w:hAnsi="Tahoma" w:cs="Tahoma"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</w:t>
                  </w:r>
                  <w:r w:rsidR="00E85C88">
                    <w:rPr>
                      <w:rFonts w:ascii="Tahoma" w:hAnsi="Tahoma" w:cs="Tahoma"/>
                      <w:sz w:val="20"/>
                    </w:rPr>
                    <w:t>Power</w:t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309" w:type="dxa"/>
                  <w:vAlign w:val="center"/>
                </w:tcPr>
                <w:p w:rsidR="00B457B1" w:rsidRPr="00B457B1" w:rsidRDefault="00B457B1" w:rsidP="00866514">
                  <w:pPr>
                    <w:ind w:left="321" w:hanging="321"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457B1" w:rsidRPr="00B457B1" w:rsidRDefault="00B457B1" w:rsidP="00866514">
                  <w:pPr>
                    <w:ind w:left="342" w:hanging="342"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3146" w:type="dxa"/>
                  <w:vAlign w:val="center"/>
                </w:tcPr>
                <w:p w:rsidR="00B457B1" w:rsidRPr="00B457B1" w:rsidRDefault="00B457B1" w:rsidP="00866514">
                  <w:pPr>
                    <w:ind w:left="252" w:hanging="252"/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457B1" w:rsidRPr="00B457B1" w:rsidTr="00866514">
              <w:trPr>
                <w:trHeight w:val="558"/>
              </w:trPr>
              <w:tc>
                <w:tcPr>
                  <w:tcW w:w="3309" w:type="dxa"/>
                </w:tcPr>
                <w:p w:rsidR="00B457B1" w:rsidRPr="00B457B1" w:rsidRDefault="00B457B1" w:rsidP="00E85C88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</w:rPr>
                    <w:t xml:space="preserve">Local </w:t>
                  </w:r>
                  <w:r w:rsidR="00E85C88">
                    <w:rPr>
                      <w:rFonts w:ascii="Tahoma" w:hAnsi="Tahoma" w:cs="Tahoma"/>
                      <w:b/>
                      <w:sz w:val="20"/>
                    </w:rPr>
                    <w:t>Area</w:t>
                  </w:r>
                  <w:r w:rsidRPr="00B457B1">
                    <w:rPr>
                      <w:rFonts w:ascii="Tahoma" w:hAnsi="Tahoma" w:cs="Tahoma"/>
                      <w:b/>
                      <w:sz w:val="20"/>
                    </w:rPr>
                    <w:t xml:space="preserve"> Traffic Control and Traveler Alerts</w:t>
                  </w:r>
                </w:p>
              </w:tc>
              <w:tc>
                <w:tcPr>
                  <w:tcW w:w="3240" w:type="dxa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b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b/>
                      <w:sz w:val="20"/>
                    </w:rPr>
                    <w:t>Data Processing and Response Formulation</w:t>
                  </w:r>
                </w:p>
              </w:tc>
              <w:tc>
                <w:tcPr>
                  <w:tcW w:w="3146" w:type="dxa"/>
                </w:tcPr>
                <w:p w:rsidR="00B457B1" w:rsidRPr="00B457B1" w:rsidRDefault="00E85C88" w:rsidP="00D27995">
                  <w:pPr>
                    <w:ind w:right="158"/>
                    <w:rPr>
                      <w:rFonts w:ascii="Tahoma" w:hAnsi="Tahoma" w:cs="Tahoma"/>
                      <w:b/>
                      <w:sz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</w:rPr>
                    <w:t xml:space="preserve">Corridor-wide </w:t>
                  </w:r>
                  <w:r w:rsidR="00B457B1" w:rsidRPr="00B457B1">
                    <w:rPr>
                      <w:rFonts w:ascii="Tahoma" w:hAnsi="Tahoma" w:cs="Tahoma"/>
                      <w:b/>
                      <w:sz w:val="20"/>
                    </w:rPr>
                    <w:t>Traffic Control</w:t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309" w:type="dxa"/>
                </w:tcPr>
                <w:p w:rsidR="00B457B1" w:rsidRPr="00B457B1" w:rsidRDefault="00B457B1" w:rsidP="008E295E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Dynamic Speed Display Signs</w:t>
                  </w:r>
                </w:p>
              </w:tc>
              <w:tc>
                <w:tcPr>
                  <w:tcW w:w="3240" w:type="dxa"/>
                </w:tcPr>
                <w:p w:rsidR="00B457B1" w:rsidRPr="00B457B1" w:rsidRDefault="00B457B1" w:rsidP="008E295E">
                  <w:pPr>
                    <w:ind w:left="342" w:hanging="342"/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TMC Software</w:t>
                  </w:r>
                  <w:r w:rsidR="008E295E">
                    <w:rPr>
                      <w:rFonts w:ascii="Tahoma" w:hAnsi="Tahoma" w:cs="Tahoma"/>
                      <w:sz w:val="20"/>
                    </w:rPr>
                    <w:t xml:space="preserve"> / Central Traffic Signal Control Software</w:t>
                  </w:r>
                </w:p>
              </w:tc>
              <w:tc>
                <w:tcPr>
                  <w:tcW w:w="3146" w:type="dxa"/>
                  <w:vAlign w:val="center"/>
                </w:tcPr>
                <w:p w:rsidR="00B457B1" w:rsidRPr="00B457B1" w:rsidRDefault="00B457B1" w:rsidP="003E7B30">
                  <w:pPr>
                    <w:ind w:left="342" w:right="158" w:hanging="342"/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Traffic Signal </w:t>
                  </w:r>
                  <w:r w:rsidR="008E295E">
                    <w:rPr>
                      <w:rFonts w:ascii="Tahoma" w:hAnsi="Tahoma" w:cs="Tahoma"/>
                      <w:sz w:val="20"/>
                    </w:rPr>
                    <w:t>Control System</w:t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309" w:type="dxa"/>
                </w:tcPr>
                <w:p w:rsidR="00B457B1" w:rsidRPr="00B457B1" w:rsidRDefault="00B457B1" w:rsidP="008E295E">
                  <w:pPr>
                    <w:ind w:left="321" w:hanging="321"/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Emergency Vehicle Preemption </w:t>
                  </w:r>
                  <w:r w:rsidR="00E85C88">
                    <w:rPr>
                      <w:rFonts w:ascii="Tahoma" w:hAnsi="Tahoma" w:cs="Tahoma"/>
                      <w:sz w:val="20"/>
                    </w:rPr>
                    <w:t>with or without control center oversight</w:t>
                  </w:r>
                </w:p>
              </w:tc>
              <w:tc>
                <w:tcPr>
                  <w:tcW w:w="3240" w:type="dxa"/>
                </w:tcPr>
                <w:p w:rsidR="00B457B1" w:rsidRPr="00B457B1" w:rsidRDefault="00B457B1" w:rsidP="008E295E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="008E295E">
                    <w:rPr>
                      <w:rFonts w:ascii="Tahoma" w:hAnsi="Tahoma" w:cs="Tahoma"/>
                      <w:sz w:val="20"/>
                    </w:rPr>
                    <w:t xml:space="preserve"> Data Extract Tool</w:t>
                  </w:r>
                </w:p>
              </w:tc>
              <w:tc>
                <w:tcPr>
                  <w:tcW w:w="3146" w:type="dxa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309" w:type="dxa"/>
                </w:tcPr>
                <w:p w:rsidR="00B457B1" w:rsidRPr="00B457B1" w:rsidRDefault="00B457B1" w:rsidP="008E295E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Red Light Running System</w:t>
                  </w:r>
                </w:p>
              </w:tc>
              <w:tc>
                <w:tcPr>
                  <w:tcW w:w="3240" w:type="dxa"/>
                  <w:vAlign w:val="center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3146" w:type="dxa"/>
                  <w:vAlign w:val="center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309" w:type="dxa"/>
                </w:tcPr>
                <w:p w:rsidR="00B457B1" w:rsidRPr="00B457B1" w:rsidRDefault="00B457B1" w:rsidP="008E295E">
                  <w:pPr>
                    <w:ind w:left="321" w:hanging="321"/>
                    <w:rPr>
                      <w:rFonts w:ascii="Tahoma" w:hAnsi="Tahoma" w:cs="Tahoma"/>
                      <w:i/>
                      <w:sz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</w:rPr>
                    <w:t xml:space="preserve"> Transit Signal Priority </w:t>
                  </w:r>
                  <w:r w:rsidR="00E85C88">
                    <w:rPr>
                      <w:rFonts w:ascii="Tahoma" w:hAnsi="Tahoma" w:cs="Tahoma"/>
                      <w:sz w:val="20"/>
                    </w:rPr>
                    <w:t>with or without control center oversight</w:t>
                  </w:r>
                </w:p>
              </w:tc>
              <w:tc>
                <w:tcPr>
                  <w:tcW w:w="3240" w:type="dxa"/>
                  <w:vAlign w:val="center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  <w:tc>
                <w:tcPr>
                  <w:tcW w:w="3146" w:type="dxa"/>
                  <w:vAlign w:val="center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i/>
                      <w:sz w:val="20"/>
                    </w:rPr>
                  </w:pPr>
                </w:p>
              </w:tc>
            </w:tr>
          </w:tbl>
          <w:p w:rsidR="00E85C88" w:rsidRPr="00D27995" w:rsidRDefault="00E85C88" w:rsidP="0093702E">
            <w:pPr>
              <w:rPr>
                <w:rFonts w:ascii="Tahoma" w:hAnsi="Tahoma" w:cs="Tahoma"/>
                <w:i/>
                <w:sz w:val="20"/>
              </w:rPr>
            </w:pPr>
          </w:p>
        </w:tc>
      </w:tr>
      <w:tr w:rsidR="00434CC7" w:rsidRPr="00914F3F" w:rsidTr="00866514">
        <w:tblPrEx>
          <w:shd w:val="clear" w:color="auto" w:fill="auto"/>
        </w:tblPrEx>
        <w:trPr>
          <w:gridAfter w:val="1"/>
          <w:wAfter w:w="7" w:type="dxa"/>
          <w:trHeight w:val="1440"/>
          <w:jc w:val="center"/>
        </w:trPr>
        <w:tc>
          <w:tcPr>
            <w:tcW w:w="9540" w:type="dxa"/>
            <w:gridSpan w:val="6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lastRenderedPageBreak/>
              <w:t>1.</w:t>
            </w:r>
            <w:r>
              <w:rPr>
                <w:rFonts w:ascii="Tahoma" w:hAnsi="Tahoma" w:cs="Tahoma"/>
                <w:b/>
                <w:sz w:val="20"/>
              </w:rPr>
              <w:t>7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NEEDS ASSESSMENT 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i/>
                <w:sz w:val="20"/>
              </w:rPr>
            </w:pPr>
            <w:r w:rsidRPr="00914F3F">
              <w:rPr>
                <w:rFonts w:ascii="Tahoma" w:hAnsi="Tahoma" w:cs="Tahoma"/>
                <w:i/>
                <w:sz w:val="20"/>
              </w:rPr>
              <w:t>Please describe the problem statement, goals and objectives of the project.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</w:p>
          <w:p w:rsidR="00434CC7" w:rsidRPr="00002ECA" w:rsidRDefault="00866514" w:rsidP="00866514">
            <w:pPr>
              <w:rPr>
                <w:rFonts w:ascii="Garamond" w:hAnsi="Garamond" w:cs="Tahoma"/>
              </w:rPr>
            </w:pPr>
            <w:r w:rsidRPr="00002ECA">
              <w:rPr>
                <w:rFonts w:ascii="Garamond" w:hAnsi="Garamond" w:cs="Tahoma"/>
                <w:b/>
                <w:cap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b/>
                <w:caps/>
              </w:rPr>
              <w:instrText xml:space="preserve"> FORMTEXT </w:instrText>
            </w:r>
            <w:r w:rsidRPr="00002ECA">
              <w:rPr>
                <w:rFonts w:ascii="Garamond" w:hAnsi="Garamond" w:cs="Tahoma"/>
                <w:b/>
                <w:caps/>
              </w:rPr>
            </w:r>
            <w:r w:rsidRPr="00002ECA">
              <w:rPr>
                <w:rFonts w:ascii="Garamond" w:hAnsi="Garamond" w:cs="Tahoma"/>
                <w:b/>
                <w:caps/>
              </w:rPr>
              <w:fldChar w:fldCharType="separate"/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</w:rPr>
              <w:fldChar w:fldCharType="end"/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</w:p>
          <w:p w:rsidR="00434CC7" w:rsidRPr="00914F3F" w:rsidRDefault="00434CC7" w:rsidP="00866514">
            <w:pPr>
              <w:rPr>
                <w:rFonts w:ascii="Tahoma" w:hAnsi="Tahoma" w:cs="Tahoma"/>
                <w:i/>
                <w:sz w:val="20"/>
              </w:rPr>
            </w:pPr>
            <w:r w:rsidRPr="00914F3F">
              <w:rPr>
                <w:rFonts w:ascii="Tahoma" w:hAnsi="Tahoma" w:cs="Tahoma"/>
                <w:i/>
                <w:sz w:val="20"/>
              </w:rPr>
              <w:t xml:space="preserve">How were these needs identified? (Check </w:t>
            </w:r>
            <w:r>
              <w:rPr>
                <w:rFonts w:ascii="Tahoma" w:hAnsi="Tahoma" w:cs="Tahoma"/>
                <w:i/>
                <w:sz w:val="20"/>
              </w:rPr>
              <w:t>all that apply)</w:t>
            </w:r>
          </w:p>
          <w:p w:rsidR="00434CC7" w:rsidRDefault="00434CC7" w:rsidP="00002ECA">
            <w:pPr>
              <w:spacing w:before="60"/>
              <w:rPr>
                <w:rFonts w:ascii="Tahoma" w:hAnsi="Tahoma" w:cs="Tahoma"/>
                <w:sz w:val="20"/>
                <w:szCs w:val="19"/>
              </w:rPr>
            </w:pP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  <w:szCs w:val="19"/>
              </w:rPr>
            </w:r>
            <w:r w:rsidR="000420DD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9"/>
            <w:r w:rsidRPr="00914F3F">
              <w:rPr>
                <w:rFonts w:ascii="Tahoma" w:hAnsi="Tahoma" w:cs="Tahoma"/>
                <w:sz w:val="20"/>
                <w:szCs w:val="19"/>
              </w:rPr>
              <w:t xml:space="preserve"> Internal Assessment       </w:t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  <w:szCs w:val="19"/>
              </w:rPr>
            </w:r>
            <w:r w:rsidR="000420DD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10"/>
            <w:r w:rsidRPr="00914F3F">
              <w:rPr>
                <w:rFonts w:ascii="Tahoma" w:hAnsi="Tahoma" w:cs="Tahoma"/>
                <w:sz w:val="20"/>
                <w:szCs w:val="19"/>
              </w:rPr>
              <w:t xml:space="preserve"> Stakeholder Involvement        </w:t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  <w:szCs w:val="19"/>
              </w:rPr>
            </w:r>
            <w:r w:rsidR="000420DD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11"/>
            <w:r w:rsidRPr="00914F3F">
              <w:rPr>
                <w:rFonts w:ascii="Tahoma" w:hAnsi="Tahoma" w:cs="Tahoma"/>
                <w:sz w:val="20"/>
                <w:szCs w:val="19"/>
              </w:rPr>
              <w:t xml:space="preserve"> Regional ITS Architecture</w:t>
            </w:r>
            <w:r w:rsidR="00E85C88">
              <w:rPr>
                <w:rFonts w:ascii="Tahoma" w:hAnsi="Tahoma" w:cs="Tahoma"/>
                <w:sz w:val="20"/>
                <w:szCs w:val="19"/>
              </w:rPr>
              <w:t xml:space="preserve"> (Volume 9)</w:t>
            </w:r>
          </w:p>
          <w:p w:rsidR="00434CC7" w:rsidRPr="00914F3F" w:rsidRDefault="00434CC7" w:rsidP="00002ECA">
            <w:pPr>
              <w:spacing w:before="60"/>
              <w:rPr>
                <w:rFonts w:ascii="Tahoma" w:hAnsi="Tahoma" w:cs="Tahoma"/>
                <w:sz w:val="20"/>
                <w:szCs w:val="19"/>
              </w:rPr>
            </w:pP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  <w:szCs w:val="19"/>
              </w:rPr>
            </w:r>
            <w:r w:rsidR="000420DD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r w:rsidRPr="00914F3F">
              <w:rPr>
                <w:rFonts w:ascii="Tahoma" w:hAnsi="Tahoma" w:cs="Tahoma"/>
                <w:sz w:val="20"/>
                <w:szCs w:val="19"/>
              </w:rPr>
              <w:t xml:space="preserve"> </w:t>
            </w:r>
            <w:r w:rsidR="001A7CA8">
              <w:rPr>
                <w:rFonts w:ascii="Tahoma" w:hAnsi="Tahoma" w:cs="Tahoma"/>
                <w:sz w:val="20"/>
                <w:szCs w:val="19"/>
              </w:rPr>
              <w:t xml:space="preserve">Arterial Traffic Management </w:t>
            </w:r>
            <w:r>
              <w:rPr>
                <w:rFonts w:ascii="Tahoma" w:hAnsi="Tahoma" w:cs="Tahoma"/>
                <w:sz w:val="20"/>
                <w:szCs w:val="19"/>
              </w:rPr>
              <w:t>Systems Engineering Concept of Operations/</w:t>
            </w:r>
            <w:r w:rsidR="001A7CA8">
              <w:rPr>
                <w:rFonts w:ascii="Tahoma" w:hAnsi="Tahoma" w:cs="Tahoma"/>
                <w:sz w:val="20"/>
                <w:szCs w:val="19"/>
              </w:rPr>
              <w:t xml:space="preserve">High Level </w:t>
            </w:r>
            <w:r>
              <w:rPr>
                <w:rFonts w:ascii="Tahoma" w:hAnsi="Tahoma" w:cs="Tahoma"/>
                <w:sz w:val="20"/>
                <w:szCs w:val="19"/>
              </w:rPr>
              <w:t xml:space="preserve">Functional Requirements </w:t>
            </w:r>
          </w:p>
          <w:p w:rsidR="00434CC7" w:rsidRDefault="00434CC7" w:rsidP="00002ECA">
            <w:pPr>
              <w:spacing w:before="60"/>
              <w:rPr>
                <w:rFonts w:ascii="Tahoma" w:hAnsi="Tahoma" w:cs="Tahoma"/>
                <w:sz w:val="20"/>
                <w:szCs w:val="19"/>
              </w:rPr>
            </w:pP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  <w:szCs w:val="19"/>
              </w:rPr>
            </w:r>
            <w:r w:rsidR="000420DD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r w:rsidRPr="00914F3F">
              <w:rPr>
                <w:rFonts w:ascii="Tahoma" w:hAnsi="Tahoma" w:cs="Tahoma"/>
                <w:sz w:val="20"/>
                <w:szCs w:val="19"/>
              </w:rPr>
              <w:t xml:space="preserve"> Other ITS P</w:t>
            </w:r>
            <w:r>
              <w:rPr>
                <w:rFonts w:ascii="Tahoma" w:hAnsi="Tahoma" w:cs="Tahoma"/>
                <w:sz w:val="20"/>
                <w:szCs w:val="19"/>
              </w:rPr>
              <w:t xml:space="preserve">lanning or Technical Documents (Please Specify)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2821B2" w:rsidRDefault="00434CC7" w:rsidP="00002ECA">
            <w:pPr>
              <w:spacing w:before="60"/>
              <w:rPr>
                <w:rFonts w:ascii="Tahoma" w:hAnsi="Tahoma" w:cs="Tahoma"/>
                <w:sz w:val="20"/>
                <w:szCs w:val="19"/>
              </w:rPr>
            </w:pPr>
            <w:r w:rsidRPr="00914F3F">
              <w:rPr>
                <w:rFonts w:ascii="Tahoma" w:hAnsi="Tahoma" w:cs="Tahoma"/>
                <w:sz w:val="20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914F3F">
              <w:rPr>
                <w:rFonts w:ascii="Tahoma" w:hAnsi="Tahoma" w:cs="Tahoma"/>
                <w:sz w:val="20"/>
                <w:szCs w:val="19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  <w:szCs w:val="19"/>
              </w:rPr>
            </w:r>
            <w:r w:rsidR="000420DD">
              <w:rPr>
                <w:rFonts w:ascii="Tahoma" w:hAnsi="Tahoma" w:cs="Tahoma"/>
                <w:sz w:val="20"/>
                <w:szCs w:val="19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  <w:szCs w:val="19"/>
              </w:rPr>
              <w:fldChar w:fldCharType="end"/>
            </w:r>
            <w:bookmarkEnd w:id="12"/>
            <w:r w:rsidRPr="00914F3F">
              <w:rPr>
                <w:rFonts w:ascii="Tahoma" w:hAnsi="Tahoma" w:cs="Tahoma"/>
                <w:sz w:val="20"/>
                <w:szCs w:val="19"/>
              </w:rPr>
              <w:t xml:space="preserve"> </w:t>
            </w:r>
            <w:r>
              <w:rPr>
                <w:rFonts w:ascii="Tahoma" w:hAnsi="Tahoma" w:cs="Tahoma"/>
                <w:sz w:val="20"/>
                <w:szCs w:val="19"/>
              </w:rPr>
              <w:t xml:space="preserve">Design Documents (Please Specify)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cantSplit/>
          <w:trHeight w:val="179"/>
          <w:jc w:val="center"/>
        </w:trPr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1.8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SYSTEMS ENGINEERING DOCUMENTATION</w:t>
            </w:r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cantSplit/>
          <w:trHeight w:val="1259"/>
          <w:jc w:val="center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866514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Existing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866514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Existing To Be Modified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866514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To Be Developed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textDirection w:val="btLr"/>
            <w:vAlign w:val="center"/>
          </w:tcPr>
          <w:p w:rsidR="00434CC7" w:rsidRPr="00914F3F" w:rsidRDefault="00434CC7" w:rsidP="00866514">
            <w:pPr>
              <w:ind w:left="113" w:right="113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Not Applicable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434CC7" w:rsidRPr="00914F3F" w:rsidRDefault="00434CC7" w:rsidP="008E295E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Document Reference (file number</w:t>
            </w:r>
            <w:r w:rsidR="008E295E">
              <w:rPr>
                <w:rFonts w:ascii="Tahoma" w:hAnsi="Tahoma" w:cs="Tahoma"/>
                <w:sz w:val="20"/>
              </w:rPr>
              <w:t>, name,</w:t>
            </w:r>
            <w:r w:rsidRPr="00914F3F">
              <w:rPr>
                <w:rFonts w:ascii="Tahoma" w:hAnsi="Tahoma" w:cs="Tahoma"/>
                <w:sz w:val="20"/>
              </w:rPr>
              <w:t xml:space="preserve"> or </w:t>
            </w:r>
            <w:r w:rsidR="008E295E">
              <w:rPr>
                <w:rFonts w:ascii="Tahoma" w:hAnsi="Tahoma" w:cs="Tahoma"/>
                <w:sz w:val="20"/>
              </w:rPr>
              <w:t>web link</w:t>
            </w:r>
            <w:r w:rsidRPr="00914F3F">
              <w:rPr>
                <w:rFonts w:ascii="Tahoma" w:hAnsi="Tahoma" w:cs="Tahoma"/>
                <w:sz w:val="20"/>
              </w:rPr>
              <w:t>)/Comments</w:t>
            </w:r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22"/>
          <w:jc w:val="center"/>
        </w:trPr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Alternatives Analysis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3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3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5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3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6"/>
          </w:p>
        </w:tc>
        <w:tc>
          <w:tcPr>
            <w:tcW w:w="4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002ECA" w:rsidRDefault="00434CC7" w:rsidP="00866514">
            <w:pPr>
              <w:rPr>
                <w:rFonts w:ascii="Garamond" w:hAnsi="Garamond" w:cs="Tahoma"/>
              </w:rPr>
            </w:pPr>
            <w:r w:rsidRPr="00002ECA">
              <w:rPr>
                <w:rFonts w:ascii="Garamond" w:hAnsi="Garamond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  <w:bookmarkEnd w:id="17"/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Concept of Operations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9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4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19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9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4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1"/>
          </w:p>
        </w:tc>
        <w:tc>
          <w:tcPr>
            <w:tcW w:w="4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002ECA" w:rsidRDefault="00434CC7" w:rsidP="00866514">
            <w:pPr>
              <w:rPr>
                <w:rFonts w:ascii="Garamond" w:hAnsi="Garamond" w:cs="Tahoma"/>
              </w:rPr>
            </w:pPr>
            <w:r w:rsidRPr="00002ECA">
              <w:rPr>
                <w:rFonts w:ascii="Garamond" w:hAnsi="Garamond" w:cs="Taho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" w:name="Text54"/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  <w:bookmarkEnd w:id="22"/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Requirements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0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3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0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5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6"/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002ECA" w:rsidRDefault="00434CC7" w:rsidP="00866514">
            <w:pPr>
              <w:rPr>
                <w:rFonts w:ascii="Garamond" w:hAnsi="Garamond" w:cs="Tahoma"/>
              </w:rPr>
            </w:pPr>
            <w:r w:rsidRPr="00002ECA">
              <w:rPr>
                <w:rFonts w:ascii="Garamond" w:hAnsi="Garamond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  <w:bookmarkEnd w:id="27"/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Design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1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8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1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1"/>
          </w:p>
        </w:tc>
        <w:tc>
          <w:tcPr>
            <w:tcW w:w="4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002ECA" w:rsidRDefault="00434CC7" w:rsidP="00866514">
            <w:pPr>
              <w:rPr>
                <w:rFonts w:ascii="Garamond" w:hAnsi="Garamond" w:cs="Tahoma"/>
              </w:rPr>
            </w:pPr>
            <w:r w:rsidRPr="00002ECA">
              <w:rPr>
                <w:rFonts w:ascii="Garamond" w:hAnsi="Garamond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2" w:name="Text56"/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  <w:bookmarkEnd w:id="32"/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System Test Plan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2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3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4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2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7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6"/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002ECA" w:rsidRDefault="00434CC7" w:rsidP="00866514">
            <w:pPr>
              <w:rPr>
                <w:rFonts w:ascii="Garamond" w:hAnsi="Garamond" w:cs="Tahoma"/>
              </w:rPr>
            </w:pPr>
            <w:r w:rsidRPr="00002ECA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7" w:name="Text57"/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  <w:bookmarkEnd w:id="37"/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System Verification Plan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002ECA" w:rsidRDefault="00434CC7" w:rsidP="00866514">
            <w:pPr>
              <w:rPr>
                <w:rFonts w:ascii="Garamond" w:hAnsi="Garamond" w:cs="Tahoma"/>
              </w:rPr>
            </w:pPr>
            <w:r w:rsidRPr="00002ECA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Evaluation 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002ECA" w:rsidRDefault="00434CC7" w:rsidP="00866514">
            <w:pPr>
              <w:rPr>
                <w:rFonts w:ascii="Garamond" w:hAnsi="Garamond" w:cs="Tahoma"/>
              </w:rPr>
            </w:pPr>
            <w:r w:rsidRPr="00002ECA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</w:tblPrEx>
        <w:trPr>
          <w:gridAfter w:val="1"/>
          <w:wAfter w:w="7" w:type="dxa"/>
          <w:trHeight w:val="252"/>
          <w:jc w:val="center"/>
        </w:trPr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Others (Please Specify)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4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002ECA" w:rsidRDefault="00434CC7" w:rsidP="00866514">
            <w:pPr>
              <w:rPr>
                <w:rFonts w:ascii="Garamond" w:hAnsi="Garamond" w:cs="Tahoma"/>
              </w:rPr>
            </w:pPr>
            <w:r w:rsidRPr="00002ECA">
              <w:rPr>
                <w:rFonts w:ascii="Garamond" w:hAnsi="Garamond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</w:p>
        </w:tc>
      </w:tr>
    </w:tbl>
    <w:p w:rsidR="00434CC7" w:rsidRPr="00437749" w:rsidRDefault="00434CC7" w:rsidP="00434CC7">
      <w:pPr>
        <w:rPr>
          <w:rFonts w:ascii="Tahoma" w:hAnsi="Tahoma" w:cs="Tahoma"/>
          <w:sz w:val="20"/>
          <w:szCs w:val="20"/>
        </w:rPr>
      </w:pPr>
    </w:p>
    <w:p w:rsidR="00434CC7" w:rsidRDefault="00434CC7" w:rsidP="00434CC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Standard Systems Engineering/Concept of Operations/Functional Requirements have been reviewed</w:t>
      </w:r>
      <w:r w:rsidR="00B457B1">
        <w:rPr>
          <w:rFonts w:ascii="Tahoma" w:hAnsi="Tahoma" w:cs="Tahoma"/>
          <w:sz w:val="20"/>
          <w:szCs w:val="20"/>
        </w:rPr>
        <w:t xml:space="preserve"> </w:t>
      </w:r>
      <w:r w:rsidR="00B457B1" w:rsidRPr="00B457B1">
        <w:rPr>
          <w:rFonts w:ascii="Tahoma" w:hAnsi="Tahoma" w:cs="Tahoma"/>
          <w:sz w:val="20"/>
          <w:szCs w:val="20"/>
        </w:rPr>
        <w:t>(</w:t>
      </w:r>
      <w:r w:rsidR="00B457B1" w:rsidRPr="00B457B1">
        <w:rPr>
          <w:rFonts w:ascii="Tahoma" w:hAnsi="Tahoma" w:cs="Tahoma"/>
          <w:i/>
          <w:sz w:val="20"/>
          <w:szCs w:val="20"/>
        </w:rPr>
        <w:t>Refer to ITS Concept of Operations for Arterial Traffic Management, June 2010</w:t>
      </w:r>
      <w:r w:rsidR="00377E73">
        <w:rPr>
          <w:rFonts w:ascii="Tahoma" w:hAnsi="Tahoma" w:cs="Tahoma"/>
          <w:i/>
          <w:sz w:val="20"/>
          <w:szCs w:val="20"/>
        </w:rPr>
        <w:t xml:space="preserve">, </w:t>
      </w:r>
      <w:hyperlink r:id="rId8" w:history="1">
        <w:r w:rsidR="00377E73" w:rsidRPr="001D7084">
          <w:rPr>
            <w:rStyle w:val="Hyperlink"/>
            <w:rFonts w:ascii="Tahoma" w:hAnsi="Tahoma" w:cs="Tahoma"/>
            <w:i/>
            <w:sz w:val="20"/>
            <w:szCs w:val="20"/>
          </w:rPr>
          <w:t>http://www.dot.state.mn.us/its/projects/2006-2010/itssystemsengarterialfreeway/arterialconops.pdf</w:t>
        </w:r>
      </w:hyperlink>
      <w:r w:rsidR="00B457B1" w:rsidRPr="00B457B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:</w:t>
      </w:r>
    </w:p>
    <w:p w:rsidR="00B457B1" w:rsidRDefault="00B457B1" w:rsidP="00434CC7">
      <w:pPr>
        <w:rPr>
          <w:rFonts w:ascii="Tahoma" w:hAnsi="Tahoma" w:cs="Tahoma"/>
          <w:sz w:val="20"/>
          <w:szCs w:val="20"/>
        </w:rPr>
      </w:pPr>
    </w:p>
    <w:p w:rsidR="00434CC7" w:rsidRPr="00914F3F" w:rsidRDefault="00434CC7" w:rsidP="00434CC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914F3F">
        <w:rPr>
          <w:rFonts w:ascii="Tahoma" w:hAnsi="Tahoma" w:cs="Tahoma"/>
          <w:sz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914F3F">
        <w:rPr>
          <w:rFonts w:ascii="Tahoma" w:hAnsi="Tahoma" w:cs="Tahoma"/>
          <w:sz w:val="20"/>
        </w:rPr>
        <w:instrText xml:space="preserve"> FORMCHECKBOX </w:instrText>
      </w:r>
      <w:r w:rsidR="000420DD">
        <w:rPr>
          <w:rFonts w:ascii="Tahoma" w:hAnsi="Tahoma" w:cs="Tahoma"/>
          <w:sz w:val="20"/>
        </w:rPr>
      </w:r>
      <w:r w:rsidR="000420DD">
        <w:rPr>
          <w:rFonts w:ascii="Tahoma" w:hAnsi="Tahoma" w:cs="Tahoma"/>
          <w:sz w:val="20"/>
        </w:rPr>
        <w:fldChar w:fldCharType="separate"/>
      </w:r>
      <w:r w:rsidRPr="00914F3F">
        <w:rPr>
          <w:rFonts w:ascii="Tahoma" w:hAnsi="Tahoma" w:cs="Tahoma"/>
          <w:sz w:val="20"/>
        </w:rPr>
        <w:fldChar w:fldCharType="end"/>
      </w:r>
      <w:r w:rsidRPr="00914F3F">
        <w:rPr>
          <w:rFonts w:ascii="Tahoma" w:hAnsi="Tahoma" w:cs="Tahoma"/>
          <w:sz w:val="20"/>
        </w:rPr>
        <w:t xml:space="preserve"> Yes     </w:t>
      </w:r>
      <w:r>
        <w:rPr>
          <w:rFonts w:ascii="Tahoma" w:hAnsi="Tahoma" w:cs="Tahoma"/>
          <w:sz w:val="20"/>
        </w:rPr>
        <w:t xml:space="preserve">  </w:t>
      </w:r>
      <w:r w:rsidRPr="00914F3F">
        <w:rPr>
          <w:rFonts w:ascii="Tahoma" w:hAnsi="Tahoma" w:cs="Tahoma"/>
          <w:sz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914F3F">
        <w:rPr>
          <w:rFonts w:ascii="Tahoma" w:hAnsi="Tahoma" w:cs="Tahoma"/>
          <w:sz w:val="20"/>
        </w:rPr>
        <w:instrText xml:space="preserve"> FORMCHECKBOX </w:instrText>
      </w:r>
      <w:r w:rsidR="000420DD">
        <w:rPr>
          <w:rFonts w:ascii="Tahoma" w:hAnsi="Tahoma" w:cs="Tahoma"/>
          <w:sz w:val="20"/>
        </w:rPr>
      </w:r>
      <w:r w:rsidR="000420DD">
        <w:rPr>
          <w:rFonts w:ascii="Tahoma" w:hAnsi="Tahoma" w:cs="Tahoma"/>
          <w:sz w:val="20"/>
        </w:rPr>
        <w:fldChar w:fldCharType="separate"/>
      </w:r>
      <w:r w:rsidRPr="00914F3F">
        <w:rPr>
          <w:rFonts w:ascii="Tahoma" w:hAnsi="Tahoma" w:cs="Tahoma"/>
          <w:sz w:val="20"/>
        </w:rPr>
        <w:fldChar w:fldCharType="end"/>
      </w:r>
      <w:r w:rsidRPr="00914F3F">
        <w:rPr>
          <w:rFonts w:ascii="Tahoma" w:hAnsi="Tahoma" w:cs="Tahoma"/>
          <w:sz w:val="20"/>
        </w:rPr>
        <w:t xml:space="preserve"> No</w:t>
      </w:r>
    </w:p>
    <w:p w:rsidR="00434CC7" w:rsidRPr="00437749" w:rsidRDefault="00434CC7" w:rsidP="00434CC7">
      <w:pPr>
        <w:rPr>
          <w:rFonts w:ascii="Tahoma" w:hAnsi="Tahoma" w:cs="Tahoma"/>
          <w:sz w:val="20"/>
          <w:szCs w:val="20"/>
        </w:rPr>
      </w:pPr>
    </w:p>
    <w:tbl>
      <w:tblPr>
        <w:tblW w:w="95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  <w:gridCol w:w="7"/>
      </w:tblGrid>
      <w:tr w:rsidR="00434CC7" w:rsidRPr="00914F3F" w:rsidTr="00866514">
        <w:trPr>
          <w:trHeight w:val="288"/>
          <w:jc w:val="center"/>
        </w:trPr>
        <w:tc>
          <w:tcPr>
            <w:tcW w:w="9547" w:type="dxa"/>
            <w:gridSpan w:val="2"/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1.</w:t>
            </w:r>
            <w:r>
              <w:rPr>
                <w:rFonts w:ascii="Tahoma" w:hAnsi="Tahoma" w:cs="Tahoma"/>
                <w:b/>
                <w:sz w:val="20"/>
              </w:rPr>
              <w:t>9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RELATIONSHIP TO OTHER PROJECTS AND PHASES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i/>
                <w:sz w:val="20"/>
              </w:rPr>
            </w:pPr>
            <w:r w:rsidRPr="00914F3F">
              <w:rPr>
                <w:rFonts w:ascii="Tahoma" w:hAnsi="Tahoma" w:cs="Tahoma"/>
                <w:i/>
                <w:sz w:val="20"/>
              </w:rPr>
              <w:t>Please list any construction and tied projects.</w:t>
            </w:r>
          </w:p>
          <w:p w:rsidR="00434CC7" w:rsidRPr="00914F3F" w:rsidRDefault="00434CC7" w:rsidP="00866514">
            <w:pPr>
              <w:tabs>
                <w:tab w:val="left" w:pos="5739"/>
              </w:tabs>
              <w:spacing w:before="60" w:after="120"/>
              <w:rPr>
                <w:rFonts w:ascii="Tahoma" w:hAnsi="Tahoma" w:cs="Tahoma"/>
                <w:b/>
                <w:bCs/>
                <w:sz w:val="20"/>
              </w:rPr>
            </w:pPr>
            <w:r w:rsidRPr="00914F3F">
              <w:rPr>
                <w:rFonts w:ascii="Tahoma" w:hAnsi="Tahoma" w:cs="Tahoma"/>
                <w:b/>
                <w:bCs/>
                <w:sz w:val="20"/>
              </w:rPr>
              <w:t>Project Title</w:t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  <w:t>Project Number</w:t>
            </w:r>
          </w:p>
          <w:p w:rsidR="00434CC7" w:rsidRPr="00914F3F" w:rsidRDefault="00434CC7" w:rsidP="00866514">
            <w:pPr>
              <w:tabs>
                <w:tab w:val="left" w:pos="5739"/>
              </w:tabs>
              <w:rPr>
                <w:rFonts w:ascii="Tahoma" w:hAnsi="Tahoma" w:cs="Tahoma"/>
                <w:b/>
                <w:sz w:val="20"/>
              </w:rPr>
            </w:pP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866514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866514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987D7F">
            <w:pPr>
              <w:tabs>
                <w:tab w:val="left" w:pos="5739"/>
              </w:tabs>
              <w:spacing w:before="120"/>
              <w:rPr>
                <w:rFonts w:ascii="Tahoma" w:hAnsi="Tahoma" w:cs="Tahoma"/>
                <w:b/>
                <w:sz w:val="20"/>
              </w:rPr>
            </w:pP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b/>
                <w:bCs/>
                <w:sz w:val="20"/>
              </w:rPr>
              <w:tab/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  <w:tr w:rsidR="00434CC7" w:rsidRPr="00914F3F" w:rsidTr="00866514">
        <w:trPr>
          <w:gridAfter w:val="1"/>
          <w:wAfter w:w="7" w:type="dxa"/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SECTION 2 – Regional Architecture Assessment</w:t>
            </w:r>
          </w:p>
        </w:tc>
      </w:tr>
      <w:tr w:rsidR="00434CC7" w:rsidRPr="00914F3F" w:rsidTr="00866514">
        <w:trPr>
          <w:gridAfter w:val="1"/>
          <w:wAfter w:w="7" w:type="dxa"/>
          <w:trHeight w:val="56"/>
          <w:jc w:val="center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377E73" w:rsidRPr="00273316" w:rsidRDefault="00434CC7" w:rsidP="00866514">
            <w:pP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</w:rPr>
              <w:t>2.1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PROJECT IS INCLUDED IN THE MINNESOTA STATEWIDE REGIONAL ITS ARCHITECTURE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(</w:t>
            </w:r>
            <w:r w:rsidRPr="00914F3F">
              <w:rPr>
                <w:rFonts w:ascii="Tahoma" w:hAnsi="Tahoma" w:cs="Tahoma"/>
                <w:bCs/>
                <w:i/>
                <w:iCs/>
                <w:sz w:val="20"/>
              </w:rPr>
              <w:t xml:space="preserve">Refer to Sections 4.3 and 4.4 </w:t>
            </w:r>
            <w:r w:rsidRPr="00273316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of </w:t>
            </w:r>
            <w:r w:rsidR="00273316" w:rsidRPr="00273316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the Implementation Volume, </w:t>
            </w:r>
            <w:r w:rsidR="00273316" w:rsidRPr="00273316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Minnesota Statewide Regional ITS Architecture, </w:t>
            </w:r>
            <w:r w:rsidR="00273316" w:rsidRPr="00273316">
              <w:rPr>
                <w:rFonts w:ascii="Tahoma" w:hAnsi="Tahoma" w:cs="Tahoma"/>
                <w:i/>
                <w:sz w:val="20"/>
                <w:szCs w:val="20"/>
              </w:rPr>
              <w:t xml:space="preserve">2018, </w:t>
            </w:r>
            <w:hyperlink r:id="rId9" w:history="1">
              <w:r w:rsidR="00273316" w:rsidRPr="00273316">
                <w:rPr>
                  <w:rStyle w:val="Hyperlink"/>
                  <w:rFonts w:ascii="Tahoma" w:hAnsi="Tahoma" w:cs="Tahoma"/>
                  <w:bCs/>
                  <w:i/>
                  <w:iCs/>
                  <w:sz w:val="20"/>
                  <w:szCs w:val="20"/>
                </w:rPr>
                <w:t>http://www.dot.state.mn.us/its/projects/2006-2010/mnitsarchitecture/</w:t>
              </w:r>
            </w:hyperlink>
            <w:r w:rsidR="00273316" w:rsidRPr="00273316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</w:rPr>
              <w:t xml:space="preserve"> 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Yes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No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b/>
                <w:sz w:val="20"/>
              </w:rPr>
            </w:pPr>
          </w:p>
          <w:p w:rsidR="00434CC7" w:rsidRPr="001878A9" w:rsidRDefault="00434CC7" w:rsidP="008665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878A9">
              <w:rPr>
                <w:rFonts w:ascii="Tahoma" w:hAnsi="Tahoma" w:cs="Tahoma"/>
                <w:sz w:val="20"/>
                <w:szCs w:val="20"/>
              </w:rPr>
              <w:t xml:space="preserve">If “No”, please list additional ITS devices, features, and/or functions that are not listed in </w:t>
            </w:r>
            <w:r w:rsidRPr="001878A9">
              <w:rPr>
                <w:rFonts w:ascii="Tahoma" w:hAnsi="Tahoma" w:cs="Tahoma"/>
                <w:b/>
                <w:sz w:val="20"/>
                <w:szCs w:val="20"/>
              </w:rPr>
              <w:t xml:space="preserve">1.6 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and send a copy of the complete checklist via email to the </w:t>
            </w:r>
            <w:proofErr w:type="spellStart"/>
            <w:r w:rsidRPr="001878A9">
              <w:rPr>
                <w:rFonts w:ascii="Tahoma" w:hAnsi="Tahoma" w:cs="Tahoma"/>
                <w:sz w:val="20"/>
                <w:szCs w:val="20"/>
              </w:rPr>
              <w:t>MnDOT</w:t>
            </w:r>
            <w:proofErr w:type="spellEnd"/>
            <w:r w:rsidRPr="001878A9">
              <w:rPr>
                <w:rFonts w:ascii="Tahoma" w:hAnsi="Tahoma" w:cs="Tahoma"/>
                <w:sz w:val="20"/>
                <w:szCs w:val="20"/>
              </w:rPr>
              <w:t xml:space="preserve"> Office of </w:t>
            </w:r>
            <w:r w:rsidR="00273316">
              <w:rPr>
                <w:rFonts w:ascii="Tahoma" w:hAnsi="Tahoma" w:cs="Tahoma"/>
                <w:sz w:val="20"/>
                <w:szCs w:val="20"/>
              </w:rPr>
              <w:t>Connected &amp; Automated Vehicles (CAV-X)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contact person listed at top of page 1.</w:t>
            </w:r>
          </w:p>
          <w:p w:rsidR="00434CC7" w:rsidRPr="00002ECA" w:rsidRDefault="00866514" w:rsidP="00002ECA">
            <w:pPr>
              <w:spacing w:before="120"/>
              <w:rPr>
                <w:rFonts w:ascii="Garamond" w:hAnsi="Garamond" w:cs="Tahoma"/>
                <w:b/>
              </w:rPr>
            </w:pPr>
            <w:r w:rsidRPr="00002ECA">
              <w:rPr>
                <w:rFonts w:ascii="Garamond" w:hAnsi="Garamond" w:cs="Tahoma"/>
                <w:b/>
                <w:cap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b/>
                <w:caps/>
              </w:rPr>
              <w:instrText xml:space="preserve"> FORMTEXT </w:instrText>
            </w:r>
            <w:r w:rsidRPr="00002ECA">
              <w:rPr>
                <w:rFonts w:ascii="Garamond" w:hAnsi="Garamond" w:cs="Tahoma"/>
                <w:b/>
                <w:caps/>
              </w:rPr>
            </w:r>
            <w:r w:rsidRPr="00002ECA">
              <w:rPr>
                <w:rFonts w:ascii="Garamond" w:hAnsi="Garamond" w:cs="Tahoma"/>
                <w:b/>
                <w:caps/>
              </w:rPr>
              <w:fldChar w:fldCharType="separate"/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</w:rPr>
              <w:fldChar w:fldCharType="end"/>
            </w:r>
          </w:p>
          <w:p w:rsidR="00434CC7" w:rsidRDefault="00434CC7" w:rsidP="008665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34CC7" w:rsidRPr="001878A9" w:rsidRDefault="00434CC7" w:rsidP="008665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34CC7" w:rsidRPr="001878A9" w:rsidRDefault="00434CC7" w:rsidP="00866514">
            <w:pPr>
              <w:rPr>
                <w:rFonts w:ascii="Tahoma" w:hAnsi="Tahoma" w:cs="Tahoma"/>
                <w:sz w:val="20"/>
                <w:szCs w:val="20"/>
              </w:rPr>
            </w:pPr>
            <w:r w:rsidRPr="001878A9">
              <w:rPr>
                <w:rFonts w:ascii="Tahoma" w:hAnsi="Tahoma" w:cs="Tahoma"/>
                <w:sz w:val="20"/>
                <w:szCs w:val="20"/>
              </w:rPr>
              <w:t xml:space="preserve">If “Yes”, Project ID (from </w:t>
            </w:r>
            <w:r w:rsidRPr="00914F3F">
              <w:rPr>
                <w:rFonts w:ascii="Tahoma" w:hAnsi="Tahoma" w:cs="Tahoma"/>
                <w:bCs/>
                <w:i/>
                <w:iCs/>
                <w:sz w:val="20"/>
              </w:rPr>
              <w:t xml:space="preserve">Sections 4.3 and 4.4 of </w:t>
            </w:r>
            <w:r w:rsidR="00273316">
              <w:rPr>
                <w:rFonts w:ascii="Tahoma" w:hAnsi="Tahoma" w:cs="Tahoma"/>
                <w:bCs/>
                <w:i/>
                <w:iCs/>
                <w:sz w:val="20"/>
              </w:rPr>
              <w:t>the Implementation Volume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):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eastAsia="Arial Unicode MS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1878A9" w:rsidRDefault="00434CC7" w:rsidP="00866514">
            <w:pPr>
              <w:spacing w:before="120"/>
              <w:ind w:left="331"/>
              <w:rPr>
                <w:rFonts w:ascii="Tahoma" w:hAnsi="Tahoma" w:cs="Tahoma"/>
                <w:sz w:val="20"/>
                <w:szCs w:val="20"/>
              </w:rPr>
            </w:pPr>
            <w:r w:rsidRPr="001878A9">
              <w:rPr>
                <w:rFonts w:ascii="Tahoma" w:hAnsi="Tahoma" w:cs="Tahoma"/>
                <w:sz w:val="20"/>
                <w:szCs w:val="20"/>
              </w:rPr>
              <w:t xml:space="preserve">Is the project consistent with the description in the Architecture?  </w:t>
            </w:r>
            <w:r w:rsidRPr="001878A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A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  <w:szCs w:val="20"/>
              </w:rPr>
            </w:r>
            <w:r w:rsidR="000420D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878A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Yes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878A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A9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  <w:szCs w:val="20"/>
              </w:rPr>
            </w:r>
            <w:r w:rsidR="000420D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878A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  <w:p w:rsidR="00434CC7" w:rsidRPr="001878A9" w:rsidRDefault="00434CC7" w:rsidP="00866514">
            <w:pPr>
              <w:spacing w:before="120"/>
              <w:ind w:left="331"/>
              <w:rPr>
                <w:rFonts w:ascii="Tahoma" w:hAnsi="Tahoma" w:cs="Tahoma"/>
                <w:sz w:val="20"/>
                <w:szCs w:val="20"/>
              </w:rPr>
            </w:pPr>
            <w:r w:rsidRPr="001878A9">
              <w:rPr>
                <w:rFonts w:ascii="Tahoma" w:hAnsi="Tahoma" w:cs="Tahoma"/>
                <w:sz w:val="20"/>
                <w:szCs w:val="20"/>
              </w:rPr>
              <w:t xml:space="preserve">If “No”, please summarize the differences below and send a copy of the complete checklist via email to the </w:t>
            </w:r>
            <w:proofErr w:type="spellStart"/>
            <w:r w:rsidRPr="001878A9">
              <w:rPr>
                <w:rFonts w:ascii="Tahoma" w:hAnsi="Tahoma" w:cs="Tahoma"/>
                <w:sz w:val="20"/>
                <w:szCs w:val="20"/>
              </w:rPr>
              <w:t>MnDOT</w:t>
            </w:r>
            <w:proofErr w:type="spellEnd"/>
            <w:r w:rsidRPr="001878A9">
              <w:rPr>
                <w:rFonts w:ascii="Tahoma" w:hAnsi="Tahoma" w:cs="Tahoma"/>
                <w:sz w:val="20"/>
                <w:szCs w:val="20"/>
              </w:rPr>
              <w:t xml:space="preserve"> Office of </w:t>
            </w:r>
            <w:r w:rsidR="00273316">
              <w:rPr>
                <w:rFonts w:ascii="Tahoma" w:hAnsi="Tahoma" w:cs="Tahoma"/>
                <w:sz w:val="20"/>
                <w:szCs w:val="20"/>
              </w:rPr>
              <w:t>Connected &amp; Automated Vehicles (CAV-X)</w:t>
            </w:r>
            <w:r w:rsidRPr="001878A9">
              <w:rPr>
                <w:rFonts w:ascii="Tahoma" w:hAnsi="Tahoma" w:cs="Tahoma"/>
                <w:sz w:val="20"/>
                <w:szCs w:val="20"/>
              </w:rPr>
              <w:t xml:space="preserve"> contact person listed at top of page 1.</w:t>
            </w:r>
          </w:p>
          <w:p w:rsidR="00434CC7" w:rsidRPr="00002ECA" w:rsidRDefault="00434CC7" w:rsidP="00866514">
            <w:pPr>
              <w:spacing w:before="120"/>
              <w:ind w:left="331"/>
              <w:rPr>
                <w:rFonts w:ascii="Garamond" w:hAnsi="Garamond" w:cs="Tahoma"/>
              </w:rPr>
            </w:pPr>
            <w:r w:rsidRPr="001878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02ECA">
              <w:rPr>
                <w:rFonts w:ascii="Garamond" w:hAnsi="Garamond" w:cs="Taho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eastAsia="Arial Unicode MS" w:hAnsi="Garamond" w:cs="Tahoma"/>
                <w:noProof/>
              </w:rPr>
              <w:t> </w:t>
            </w:r>
            <w:r w:rsidRPr="00002ECA">
              <w:rPr>
                <w:rFonts w:ascii="Garamond" w:eastAsia="Arial Unicode MS" w:hAnsi="Garamond" w:cs="Tahoma"/>
                <w:noProof/>
              </w:rPr>
              <w:t> </w:t>
            </w:r>
            <w:r w:rsidRPr="00002ECA">
              <w:rPr>
                <w:rFonts w:ascii="Garamond" w:eastAsia="Arial Unicode MS" w:hAnsi="Garamond" w:cs="Tahoma"/>
                <w:noProof/>
              </w:rPr>
              <w:t> </w:t>
            </w:r>
            <w:r w:rsidRPr="00002ECA">
              <w:rPr>
                <w:rFonts w:ascii="Garamond" w:eastAsia="Arial Unicode MS" w:hAnsi="Garamond" w:cs="Tahoma"/>
                <w:noProof/>
              </w:rPr>
              <w:t> </w:t>
            </w:r>
            <w:r w:rsidRPr="00002ECA">
              <w:rPr>
                <w:rFonts w:ascii="Garamond" w:eastAsia="Arial Unicode MS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</w:p>
          <w:p w:rsidR="00B457B1" w:rsidRPr="00914F3F" w:rsidRDefault="00B457B1" w:rsidP="00866514">
            <w:pPr>
              <w:rPr>
                <w:rFonts w:ascii="Tahoma" w:hAnsi="Tahoma" w:cs="Tahoma"/>
                <w:sz w:val="20"/>
              </w:rPr>
            </w:pPr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" w:type="dxa"/>
          <w:trHeight w:val="528"/>
          <w:jc w:val="center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>2.</w:t>
            </w:r>
            <w:r>
              <w:rPr>
                <w:rFonts w:ascii="Tahoma" w:hAnsi="Tahoma" w:cs="Tahoma"/>
                <w:b/>
                <w:sz w:val="20"/>
              </w:rPr>
              <w:t>2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DOES THE DESIGN INCORPORATE NATIONAL ITS STANDARDS?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8"/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Yes</w:t>
            </w:r>
            <w:r w:rsidRPr="00914F3F">
              <w:rPr>
                <w:rFonts w:ascii="Tahoma" w:hAnsi="Tahoma" w:cs="Tahoma"/>
                <w:sz w:val="20"/>
              </w:rPr>
              <w:t xml:space="preserve">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6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39"/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No</w:t>
            </w:r>
          </w:p>
          <w:p w:rsidR="00434CC7" w:rsidRPr="00914F3F" w:rsidRDefault="00434CC7" w:rsidP="00002ECA">
            <w:pPr>
              <w:spacing w:after="12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If “Yes”, please specify wha</w:t>
            </w:r>
            <w:r w:rsidR="00987D7F">
              <w:rPr>
                <w:rFonts w:ascii="Tahoma" w:hAnsi="Tahoma" w:cs="Tahoma"/>
                <w:sz w:val="20"/>
              </w:rPr>
              <w:t>t ITS Standards are being used:</w:t>
            </w:r>
          </w:p>
          <w:tbl>
            <w:tblPr>
              <w:tblW w:w="9542" w:type="dxa"/>
              <w:tblLayout w:type="fixed"/>
              <w:tblLook w:val="01E0" w:firstRow="1" w:lastRow="1" w:firstColumn="1" w:lastColumn="1" w:noHBand="0" w:noVBand="0"/>
            </w:tblPr>
            <w:tblGrid>
              <w:gridCol w:w="3286"/>
              <w:gridCol w:w="3348"/>
              <w:gridCol w:w="2908"/>
            </w:tblGrid>
            <w:tr w:rsidR="00B457B1" w:rsidRPr="00B457B1" w:rsidTr="00866514">
              <w:trPr>
                <w:trHeight w:val="228"/>
              </w:trPr>
              <w:tc>
                <w:tcPr>
                  <w:tcW w:w="3286" w:type="dxa"/>
                </w:tcPr>
                <w:p w:rsidR="00B457B1" w:rsidRPr="00B457B1" w:rsidRDefault="00B457B1" w:rsidP="00002EC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  <w:szCs w:val="20"/>
                      <w:highlight w:val="yellow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1201 Global Object Definitions</w:t>
                  </w:r>
                </w:p>
              </w:tc>
              <w:tc>
                <w:tcPr>
                  <w:tcW w:w="3348" w:type="dxa"/>
                </w:tcPr>
                <w:p w:rsidR="00B457B1" w:rsidRPr="00B457B1" w:rsidRDefault="00B457B1" w:rsidP="00002EC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1209 Data Element Definitions for Transportation Sensor Systems</w:t>
                  </w:r>
                </w:p>
              </w:tc>
              <w:tc>
                <w:tcPr>
                  <w:tcW w:w="2908" w:type="dxa"/>
                </w:tcPr>
                <w:p w:rsidR="00B457B1" w:rsidRPr="00B457B1" w:rsidRDefault="00B457B1" w:rsidP="00002ECA">
                  <w:pPr>
                    <w:autoSpaceDE w:val="0"/>
                    <w:autoSpaceDN w:val="0"/>
                    <w:adjustRightInd w:val="0"/>
                    <w:spacing w:before="60"/>
                    <w:ind w:left="253" w:hanging="253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ASTM WK7604 Standard Specifications for Archiving ITS-Generated Traffic Monitoring Data</w:t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286" w:type="dxa"/>
                </w:tcPr>
                <w:p w:rsidR="00B457B1" w:rsidRPr="00B457B1" w:rsidRDefault="00B457B1" w:rsidP="00002EC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  <w:szCs w:val="20"/>
                      <w:highlight w:val="yellow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1202 Object Definitions for Actuated Traffic Signal Controller Units</w:t>
                  </w:r>
                </w:p>
              </w:tc>
              <w:tc>
                <w:tcPr>
                  <w:tcW w:w="3348" w:type="dxa"/>
                </w:tcPr>
                <w:p w:rsidR="00B457B1" w:rsidRPr="00B457B1" w:rsidRDefault="00B457B1" w:rsidP="00002EC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1210 Field Management Stations – Part 1: Object </w:t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Definitions for Signal System Masters</w:t>
                  </w:r>
                </w:p>
              </w:tc>
              <w:tc>
                <w:tcPr>
                  <w:tcW w:w="2908" w:type="dxa"/>
                </w:tcPr>
                <w:p w:rsidR="00B457B1" w:rsidRPr="00B457B1" w:rsidRDefault="00B457B1" w:rsidP="00002ECA">
                  <w:pPr>
                    <w:spacing w:before="60"/>
                    <w:ind w:left="253" w:hanging="253"/>
                    <w:rPr>
                      <w:rFonts w:ascii="Tahoma" w:hAnsi="Tahoma" w:cs="Tahoma"/>
                      <w:i/>
                      <w:sz w:val="20"/>
                      <w:szCs w:val="20"/>
                      <w:highlight w:val="yellow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Center-to-Field Group</w:t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286" w:type="dxa"/>
                </w:tcPr>
                <w:p w:rsidR="00B457B1" w:rsidRPr="00B457B1" w:rsidRDefault="00B457B1" w:rsidP="00002ECA">
                  <w:pPr>
                    <w:spacing w:before="60"/>
                    <w:ind w:left="317" w:hanging="317"/>
                    <w:rPr>
                      <w:rFonts w:ascii="Tahoma" w:hAnsi="Tahoma" w:cs="Tahoma"/>
                      <w:i/>
                      <w:sz w:val="20"/>
                      <w:szCs w:val="20"/>
                      <w:highlight w:val="yellow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1203 Object Definitions for DMS</w:t>
                  </w:r>
                </w:p>
              </w:tc>
              <w:tc>
                <w:tcPr>
                  <w:tcW w:w="3348" w:type="dxa"/>
                </w:tcPr>
                <w:p w:rsidR="00B457B1" w:rsidRPr="00B457B1" w:rsidRDefault="00B457B1" w:rsidP="00002ECA">
                  <w:pPr>
                    <w:autoSpaceDE w:val="0"/>
                    <w:autoSpaceDN w:val="0"/>
                    <w:adjustRightInd w:val="0"/>
                    <w:spacing w:before="60"/>
                    <w:ind w:left="317" w:hanging="31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1211 Object Definitions for Signal Control and Prioritization (SCP)</w:t>
                  </w:r>
                </w:p>
              </w:tc>
              <w:tc>
                <w:tcPr>
                  <w:tcW w:w="2908" w:type="dxa"/>
                </w:tcPr>
                <w:p w:rsidR="00B457B1" w:rsidRPr="00B457B1" w:rsidRDefault="00B457B1" w:rsidP="00002ECA">
                  <w:pPr>
                    <w:spacing w:before="60"/>
                    <w:ind w:left="253" w:hanging="253"/>
                    <w:rPr>
                      <w:rFonts w:ascii="Tahoma" w:hAnsi="Tahoma" w:cs="Tahoma"/>
                      <w:i/>
                      <w:sz w:val="20"/>
                      <w:szCs w:val="20"/>
                      <w:highlight w:val="yellow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Center-to-Center Group</w:t>
                  </w:r>
                </w:p>
              </w:tc>
            </w:tr>
            <w:tr w:rsidR="00B457B1" w:rsidRPr="00B457B1" w:rsidTr="00866514">
              <w:trPr>
                <w:trHeight w:val="423"/>
              </w:trPr>
              <w:tc>
                <w:tcPr>
                  <w:tcW w:w="3286" w:type="dxa"/>
                </w:tcPr>
                <w:p w:rsidR="00B457B1" w:rsidRPr="00B457B1" w:rsidRDefault="00B457B1" w:rsidP="00002ECA">
                  <w:pPr>
                    <w:spacing w:before="60"/>
                    <w:ind w:left="317" w:hanging="317"/>
                    <w:rPr>
                      <w:rFonts w:ascii="Tahoma" w:hAnsi="Tahoma" w:cs="Tahoma"/>
                      <w:i/>
                      <w:sz w:val="20"/>
                      <w:szCs w:val="20"/>
                      <w:highlight w:val="yellow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1206 Object Definitions for Data Collection and Monitoring Devices</w:t>
                  </w:r>
                </w:p>
              </w:tc>
              <w:tc>
                <w:tcPr>
                  <w:tcW w:w="3348" w:type="dxa"/>
                </w:tcPr>
                <w:p w:rsidR="00B457B1" w:rsidRPr="00B457B1" w:rsidRDefault="00B457B1" w:rsidP="00002EC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1210 Field Management Stations – Part 1: Object Definitions for Signal System Masters</w:t>
                  </w:r>
                </w:p>
              </w:tc>
              <w:tc>
                <w:tcPr>
                  <w:tcW w:w="2908" w:type="dxa"/>
                </w:tcPr>
                <w:p w:rsidR="00B457B1" w:rsidRPr="00B457B1" w:rsidRDefault="00B457B1" w:rsidP="00002ECA">
                  <w:pPr>
                    <w:spacing w:before="60"/>
                    <w:ind w:left="253" w:hanging="253"/>
                    <w:rPr>
                      <w:rFonts w:ascii="Tahoma" w:hAnsi="Tahoma" w:cs="Tahoma"/>
                      <w:sz w:val="20"/>
                      <w:szCs w:val="20"/>
                      <w:highlight w:val="yellow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ITE TMDD 2.1 TMDD and MS/ETMCC</w:t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3286" w:type="dxa"/>
                </w:tcPr>
                <w:p w:rsidR="00B457B1" w:rsidRPr="00B457B1" w:rsidRDefault="00B457B1" w:rsidP="00002ECA">
                  <w:pPr>
                    <w:spacing w:before="60"/>
                    <w:ind w:left="317" w:hanging="31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NTCIP 1208 Object Definitions for CCTV Switching</w:t>
                  </w:r>
                </w:p>
              </w:tc>
              <w:tc>
                <w:tcPr>
                  <w:tcW w:w="3348" w:type="dxa"/>
                </w:tcPr>
                <w:p w:rsidR="00B457B1" w:rsidRPr="00B457B1" w:rsidRDefault="00B457B1" w:rsidP="00002ECA">
                  <w:pPr>
                    <w:autoSpaceDE w:val="0"/>
                    <w:autoSpaceDN w:val="0"/>
                    <w:adjustRightInd w:val="0"/>
                    <w:spacing w:before="60"/>
                    <w:ind w:left="317" w:hanging="317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ASTM E2468-05 Standard Practice for Metadata to Support Archived Data Management Systems</w:t>
                  </w:r>
                </w:p>
              </w:tc>
              <w:tc>
                <w:tcPr>
                  <w:tcW w:w="2908" w:type="dxa"/>
                </w:tcPr>
                <w:p w:rsidR="00B457B1" w:rsidRPr="00B457B1" w:rsidRDefault="00B457B1" w:rsidP="00002ECA">
                  <w:pPr>
                    <w:spacing w:before="60"/>
                    <w:ind w:left="253" w:hanging="253"/>
                    <w:rPr>
                      <w:rFonts w:ascii="Tahoma" w:hAnsi="Tahoma" w:cs="Tahoma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9542" w:type="dxa"/>
                  <w:gridSpan w:val="3"/>
                </w:tcPr>
                <w:p w:rsidR="00B457B1" w:rsidRPr="00B457B1" w:rsidRDefault="00B457B1" w:rsidP="00002ECA">
                  <w:pPr>
                    <w:spacing w:before="60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FORMCHECKBOX </w:instrText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="000420DD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B457B1">
                    <w:rPr>
                      <w:rFonts w:ascii="Tahoma" w:hAnsi="Tahoma" w:cs="Tahoma"/>
                      <w:sz w:val="20"/>
                      <w:szCs w:val="20"/>
                    </w:rPr>
                    <w:t xml:space="preserve"> Other (Please Specify) </w:t>
                  </w:r>
                  <w:r w:rsidRPr="00002ECA">
                    <w:rPr>
                      <w:rFonts w:ascii="Garamond" w:hAnsi="Garamond" w:cs="Tahoma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002ECA">
                    <w:rPr>
                      <w:rFonts w:ascii="Garamond" w:hAnsi="Garamond" w:cs="Tahoma"/>
                    </w:rPr>
                    <w:instrText xml:space="preserve"> FORMTEXT </w:instrText>
                  </w:r>
                  <w:r w:rsidRPr="00002ECA">
                    <w:rPr>
                      <w:rFonts w:ascii="Garamond" w:hAnsi="Garamond" w:cs="Tahoma"/>
                    </w:rPr>
                  </w:r>
                  <w:r w:rsidRPr="00002ECA">
                    <w:rPr>
                      <w:rFonts w:ascii="Garamond" w:hAnsi="Garamond" w:cs="Tahoma"/>
                    </w:rPr>
                    <w:fldChar w:fldCharType="separate"/>
                  </w:r>
                  <w:r w:rsidRPr="00002ECA">
                    <w:rPr>
                      <w:rFonts w:ascii="Garamond" w:hAnsi="Garamond" w:cs="Tahoma"/>
                    </w:rPr>
                    <w:t> </w:t>
                  </w:r>
                  <w:r w:rsidRPr="00002ECA">
                    <w:rPr>
                      <w:rFonts w:ascii="Garamond" w:hAnsi="Garamond" w:cs="Tahoma"/>
                    </w:rPr>
                    <w:t> </w:t>
                  </w:r>
                  <w:r w:rsidRPr="00002ECA">
                    <w:rPr>
                      <w:rFonts w:ascii="Garamond" w:hAnsi="Garamond" w:cs="Tahoma"/>
                    </w:rPr>
                    <w:t> </w:t>
                  </w:r>
                  <w:r w:rsidRPr="00002ECA">
                    <w:rPr>
                      <w:rFonts w:ascii="Garamond" w:hAnsi="Garamond" w:cs="Tahoma"/>
                    </w:rPr>
                    <w:t> </w:t>
                  </w:r>
                  <w:r w:rsidRPr="00002ECA">
                    <w:rPr>
                      <w:rFonts w:ascii="Garamond" w:hAnsi="Garamond" w:cs="Tahoma"/>
                    </w:rPr>
                    <w:t> </w:t>
                  </w:r>
                  <w:r w:rsidRPr="00002ECA">
                    <w:rPr>
                      <w:rFonts w:ascii="Garamond" w:hAnsi="Garamond" w:cs="Tahoma"/>
                    </w:rPr>
                    <w:fldChar w:fldCharType="end"/>
                  </w:r>
                </w:p>
              </w:tc>
            </w:tr>
            <w:tr w:rsidR="00B457B1" w:rsidRPr="00B457B1" w:rsidTr="00866514">
              <w:trPr>
                <w:trHeight w:val="228"/>
              </w:trPr>
              <w:tc>
                <w:tcPr>
                  <w:tcW w:w="9542" w:type="dxa"/>
                  <w:gridSpan w:val="3"/>
                </w:tcPr>
                <w:p w:rsidR="00B457B1" w:rsidRPr="00B457B1" w:rsidRDefault="00B457B1" w:rsidP="00866514">
                  <w:pPr>
                    <w:rPr>
                      <w:rFonts w:ascii="Tahoma" w:hAnsi="Tahoma" w:cs="Tahoma"/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434CC7" w:rsidRDefault="00434CC7" w:rsidP="008665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General i</w:t>
            </w:r>
            <w:r w:rsidRPr="00914F3F">
              <w:rPr>
                <w:rFonts w:ascii="Tahoma" w:hAnsi="Tahoma" w:cs="Tahoma"/>
                <w:sz w:val="20"/>
              </w:rPr>
              <w:t xml:space="preserve">nformation on ITS Standards can be found at </w:t>
            </w:r>
            <w:hyperlink r:id="rId10" w:history="1">
              <w:r w:rsidRPr="00A16325">
                <w:rPr>
                  <w:rStyle w:val="Hyperlink"/>
                  <w:rFonts w:ascii="Tahoma" w:hAnsi="Tahoma" w:cs="Tahoma"/>
                  <w:sz w:val="20"/>
                </w:rPr>
                <w:t>http://www.standards.its.dot.gov/</w:t>
              </w:r>
            </w:hyperlink>
            <w:r>
              <w:rPr>
                <w:rFonts w:ascii="Tahoma" w:hAnsi="Tahoma" w:cs="Tahoma"/>
                <w:sz w:val="20"/>
              </w:rPr>
              <w:t>.</w:t>
            </w:r>
          </w:p>
          <w:p w:rsidR="00434CC7" w:rsidRPr="00914F3F" w:rsidRDefault="00434CC7" w:rsidP="000420D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*Minnesota Standards are listed in Section 10 of Volume 1</w:t>
            </w:r>
            <w:r w:rsidR="000420DD">
              <w:rPr>
                <w:rFonts w:ascii="Tahoma" w:hAnsi="Tahoma" w:cs="Tahoma"/>
                <w:sz w:val="20"/>
              </w:rPr>
              <w:t>3</w:t>
            </w:r>
            <w:r>
              <w:rPr>
                <w:rFonts w:ascii="Tahoma" w:hAnsi="Tahoma" w:cs="Tahoma"/>
                <w:sz w:val="20"/>
              </w:rPr>
              <w:t xml:space="preserve"> of the </w:t>
            </w:r>
            <w:r w:rsidRPr="001C72C0">
              <w:rPr>
                <w:rFonts w:ascii="Tahoma" w:hAnsi="Tahoma" w:cs="Tahoma"/>
                <w:i/>
                <w:sz w:val="20"/>
              </w:rPr>
              <w:t>Minnesota Statewide Regional ITS Architecture</w:t>
            </w:r>
            <w:r>
              <w:rPr>
                <w:rFonts w:ascii="Tahoma" w:hAnsi="Tahoma" w:cs="Tahoma"/>
                <w:sz w:val="20"/>
              </w:rPr>
              <w:t xml:space="preserve"> document as generated by </w:t>
            </w:r>
            <w:r w:rsidR="000420DD">
              <w:rPr>
                <w:rFonts w:ascii="Tahoma" w:hAnsi="Tahoma" w:cs="Tahoma"/>
                <w:sz w:val="20"/>
              </w:rPr>
              <w:t>RAD-IT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  <w:tr w:rsidR="00434CC7" w:rsidRPr="00914F3F" w:rsidTr="00866514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" w:type="dxa"/>
          <w:trHeight w:val="67"/>
          <w:jc w:val="center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lastRenderedPageBreak/>
              <w:t>2.3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Is an Interagency agreement needed for this project?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Existing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To be Developed     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No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Please describe: (Agency name, agreement number, and nature of contract)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</w:p>
          <w:p w:rsidR="00434CC7" w:rsidRPr="00002ECA" w:rsidRDefault="00866514" w:rsidP="00866514">
            <w:pPr>
              <w:rPr>
                <w:rFonts w:ascii="Garamond" w:hAnsi="Garamond" w:cs="Tahoma"/>
                <w:b/>
              </w:rPr>
            </w:pPr>
            <w:r w:rsidRPr="00002ECA">
              <w:rPr>
                <w:rFonts w:ascii="Garamond" w:hAnsi="Garamond" w:cs="Tahoma"/>
                <w:b/>
                <w:cap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b/>
                <w:caps/>
              </w:rPr>
              <w:instrText xml:space="preserve"> FORMTEXT </w:instrText>
            </w:r>
            <w:r w:rsidRPr="00002ECA">
              <w:rPr>
                <w:rFonts w:ascii="Garamond" w:hAnsi="Garamond" w:cs="Tahoma"/>
                <w:b/>
                <w:caps/>
              </w:rPr>
            </w:r>
            <w:r w:rsidRPr="00002ECA">
              <w:rPr>
                <w:rFonts w:ascii="Garamond" w:hAnsi="Garamond" w:cs="Tahoma"/>
                <w:b/>
                <w:caps/>
              </w:rPr>
              <w:fldChar w:fldCharType="separate"/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</w:rPr>
              <w:fldChar w:fldCharType="end"/>
            </w:r>
          </w:p>
          <w:p w:rsidR="005F72FC" w:rsidRPr="00914F3F" w:rsidRDefault="005F72FC" w:rsidP="00866514">
            <w:pPr>
              <w:rPr>
                <w:rFonts w:ascii="Tahoma" w:hAnsi="Tahoma" w:cs="Tahoma"/>
                <w:b/>
                <w:sz w:val="20"/>
              </w:rPr>
            </w:pPr>
          </w:p>
        </w:tc>
        <w:bookmarkStart w:id="40" w:name="_GoBack"/>
        <w:bookmarkEnd w:id="40"/>
      </w:tr>
    </w:tbl>
    <w:p w:rsidR="00434CC7" w:rsidRDefault="00434CC7" w:rsidP="00434CC7"/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434CC7" w:rsidRPr="00914F3F" w:rsidTr="00866514">
        <w:trPr>
          <w:jc w:val="center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SECTION </w:t>
            </w:r>
            <w:r>
              <w:rPr>
                <w:rFonts w:ascii="Tahoma" w:hAnsi="Tahoma" w:cs="Tahoma"/>
                <w:b/>
                <w:sz w:val="20"/>
              </w:rPr>
              <w:t>3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– Procurement </w:t>
            </w:r>
          </w:p>
        </w:tc>
      </w:tr>
      <w:tr w:rsidR="00434CC7" w:rsidRPr="00914F3F" w:rsidTr="00866514">
        <w:trPr>
          <w:trHeight w:val="1788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3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.1 Procurement Methods </w:t>
            </w:r>
            <w:r w:rsidRPr="001C72C0">
              <w:rPr>
                <w:rFonts w:ascii="Tahoma" w:hAnsi="Tahoma" w:cs="Tahoma"/>
                <w:i/>
                <w:sz w:val="20"/>
                <w:szCs w:val="20"/>
              </w:rPr>
              <w:t>(Check all that apply)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8"/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bookmarkEnd w:id="41"/>
            <w:r w:rsidRPr="00914F3F">
              <w:rPr>
                <w:rFonts w:ascii="Tahoma" w:hAnsi="Tahoma" w:cs="Tahoma"/>
                <w:sz w:val="20"/>
              </w:rPr>
              <w:t xml:space="preserve"> Construction Contract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Professional Technical Services Contract/Agreement 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Joint Powers Contract/Agreement 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Interagency Contract/Agreement 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Work Order Contract/Agreement 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Commodities Contract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Purchase Order </w:t>
            </w:r>
            <w:r w:rsidR="0093702E">
              <w:rPr>
                <w:rFonts w:ascii="Tahoma" w:hAnsi="Tahoma" w:cs="Tahoma"/>
                <w:sz w:val="20"/>
              </w:rPr>
              <w:t>(State/Local Furnish)</w:t>
            </w: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F3F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420DD">
              <w:rPr>
                <w:rFonts w:ascii="Tahoma" w:hAnsi="Tahoma" w:cs="Tahoma"/>
                <w:sz w:val="20"/>
              </w:rPr>
            </w:r>
            <w:r w:rsidR="000420DD">
              <w:rPr>
                <w:rFonts w:ascii="Tahoma" w:hAnsi="Tahoma" w:cs="Tahoma"/>
                <w:sz w:val="20"/>
              </w:rPr>
              <w:fldChar w:fldCharType="separate"/>
            </w:r>
            <w:r w:rsidRPr="00914F3F">
              <w:rPr>
                <w:rFonts w:ascii="Tahoma" w:hAnsi="Tahoma" w:cs="Tahoma"/>
                <w:sz w:val="20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Other </w:t>
            </w:r>
            <w:r w:rsidRPr="00002ECA">
              <w:rPr>
                <w:rFonts w:ascii="Garamond" w:hAnsi="Garamond" w:cs="Tahom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  <w:bookmarkEnd w:id="42"/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</w:p>
          <w:p w:rsidR="00434CC7" w:rsidRPr="00914F3F" w:rsidRDefault="00434CC7" w:rsidP="00866514">
            <w:pPr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Comments: </w:t>
            </w:r>
            <w:r w:rsidRPr="00002ECA">
              <w:rPr>
                <w:rFonts w:ascii="Garamond" w:hAnsi="Garamond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 w:rsidRPr="00002ECA">
              <w:rPr>
                <w:rFonts w:ascii="Garamond" w:hAnsi="Garamond" w:cs="Tahoma"/>
              </w:rPr>
              <w:instrText xml:space="preserve"> FORMTEXT </w:instrText>
            </w:r>
            <w:r w:rsidRPr="00002ECA">
              <w:rPr>
                <w:rFonts w:ascii="Garamond" w:hAnsi="Garamond" w:cs="Tahoma"/>
              </w:rPr>
            </w:r>
            <w:r w:rsidRPr="00002ECA">
              <w:rPr>
                <w:rFonts w:ascii="Garamond" w:hAnsi="Garamond" w:cs="Tahoma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  <w:noProof/>
              </w:rPr>
              <w:t> </w:t>
            </w:r>
            <w:r w:rsidRPr="00002ECA">
              <w:rPr>
                <w:rFonts w:ascii="Garamond" w:hAnsi="Garamond" w:cs="Tahoma"/>
              </w:rPr>
              <w:fldChar w:fldCharType="end"/>
            </w:r>
            <w:bookmarkEnd w:id="43"/>
          </w:p>
        </w:tc>
      </w:tr>
    </w:tbl>
    <w:p w:rsidR="00434CC7" w:rsidRPr="00BE79F7" w:rsidRDefault="00434CC7" w:rsidP="00434CC7">
      <w:pPr>
        <w:rPr>
          <w:rFonts w:ascii="Tahoma" w:hAnsi="Tahoma" w:cs="Tahoma"/>
          <w:b/>
          <w:caps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434CC7" w:rsidRPr="00914F3F" w:rsidTr="00866514">
        <w:trPr>
          <w:trHeight w:val="200"/>
          <w:jc w:val="center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sz w:val="20"/>
              </w:rPr>
              <w:t xml:space="preserve">SECTION </w:t>
            </w:r>
            <w:r>
              <w:rPr>
                <w:rFonts w:ascii="Tahoma" w:hAnsi="Tahoma" w:cs="Tahoma"/>
                <w:b/>
                <w:sz w:val="20"/>
              </w:rPr>
              <w:t>4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– Operations and Management</w:t>
            </w:r>
            <w:r w:rsidR="0093702E">
              <w:rPr>
                <w:rFonts w:ascii="Tahoma" w:hAnsi="Tahoma" w:cs="Tahoma"/>
                <w:b/>
                <w:sz w:val="20"/>
              </w:rPr>
              <w:t xml:space="preserve"> Commitment</w:t>
            </w:r>
          </w:p>
        </w:tc>
      </w:tr>
      <w:tr w:rsidR="00434CC7" w:rsidRPr="00914F3F" w:rsidTr="00866514">
        <w:trPr>
          <w:trHeight w:val="67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t>4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.1 Staffing and resources needed for operations and Management</w:t>
            </w:r>
          </w:p>
          <w:p w:rsidR="00434CC7" w:rsidRPr="002821B2" w:rsidRDefault="00434CC7" w:rsidP="00866514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821B2">
              <w:rPr>
                <w:rFonts w:ascii="Tahoma" w:hAnsi="Tahoma" w:cs="Tahoma"/>
                <w:i/>
                <w:sz w:val="20"/>
                <w:szCs w:val="20"/>
              </w:rPr>
              <w:t xml:space="preserve">(Staff hours covering, for example,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device/system</w:t>
            </w:r>
            <w:r w:rsidRPr="002821B2">
              <w:rPr>
                <w:rFonts w:ascii="Tahoma" w:hAnsi="Tahoma" w:cs="Tahoma"/>
                <w:i/>
                <w:sz w:val="20"/>
                <w:szCs w:val="20"/>
              </w:rPr>
              <w:t xml:space="preserve"> maintenance plus management. Estimate and specify per year and per sit</w:t>
            </w:r>
            <w:r>
              <w:rPr>
                <w:rFonts w:ascii="Tahoma" w:hAnsi="Tahoma" w:cs="Tahoma"/>
                <w:i/>
                <w:sz w:val="20"/>
                <w:szCs w:val="20"/>
              </w:rPr>
              <w:t>e or for all sites in project)</w:t>
            </w:r>
          </w:p>
          <w:p w:rsidR="00434CC7" w:rsidRPr="00002ECA" w:rsidRDefault="00434CC7" w:rsidP="00866514">
            <w:pPr>
              <w:spacing w:before="120"/>
              <w:rPr>
                <w:rFonts w:ascii="Garamond" w:hAnsi="Garamond" w:cs="Tahoma"/>
                <w:b/>
                <w:caps/>
              </w:rPr>
            </w:pPr>
            <w:r w:rsidRPr="00002ECA">
              <w:rPr>
                <w:rFonts w:ascii="Garamond" w:hAnsi="Garamond" w:cs="Tahoma"/>
                <w:b/>
                <w:cap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b/>
                <w:caps/>
              </w:rPr>
              <w:instrText xml:space="preserve"> FORMTEXT </w:instrText>
            </w:r>
            <w:r w:rsidRPr="00002ECA">
              <w:rPr>
                <w:rFonts w:ascii="Garamond" w:hAnsi="Garamond" w:cs="Tahoma"/>
                <w:b/>
                <w:caps/>
              </w:rPr>
            </w:r>
            <w:r w:rsidRPr="00002ECA">
              <w:rPr>
                <w:rFonts w:ascii="Garamond" w:hAnsi="Garamond" w:cs="Tahoma"/>
                <w:b/>
                <w:caps/>
              </w:rPr>
              <w:fldChar w:fldCharType="separate"/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</w:rPr>
              <w:fldChar w:fldCharType="end"/>
            </w:r>
          </w:p>
          <w:p w:rsidR="00434CC7" w:rsidRDefault="00434CC7" w:rsidP="00866514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34CC7" w:rsidRPr="00914F3F" w:rsidRDefault="00434CC7" w:rsidP="00866514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34CC7" w:rsidRPr="00914F3F" w:rsidTr="00866514">
        <w:trPr>
          <w:trHeight w:val="67"/>
          <w:jc w:val="center"/>
        </w:trPr>
        <w:tc>
          <w:tcPr>
            <w:tcW w:w="9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Pr="00914F3F" w:rsidRDefault="00434CC7" w:rsidP="00866514">
            <w:pPr>
              <w:rPr>
                <w:rFonts w:ascii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sz w:val="20"/>
                <w:szCs w:val="20"/>
              </w:rPr>
              <w:lastRenderedPageBreak/>
              <w:t>4</w:t>
            </w: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.2 Estimated annual operations and Management costs</w:t>
            </w:r>
          </w:p>
          <w:p w:rsidR="00434CC7" w:rsidRPr="002821B2" w:rsidRDefault="00434CC7" w:rsidP="00866514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2821B2">
              <w:rPr>
                <w:rFonts w:ascii="Tahoma" w:hAnsi="Tahoma" w:cs="Tahoma"/>
                <w:i/>
                <w:caps/>
                <w:sz w:val="20"/>
                <w:szCs w:val="20"/>
              </w:rPr>
              <w:t>(</w:t>
            </w:r>
            <w:r w:rsidRPr="002821B2">
              <w:rPr>
                <w:rFonts w:ascii="Tahoma" w:hAnsi="Tahoma" w:cs="Tahoma"/>
                <w:i/>
                <w:sz w:val="20"/>
                <w:szCs w:val="20"/>
              </w:rPr>
              <w:t>Question 4.1 staffing labor hours  x average direct hourly rate, plus direct expenses)</w:t>
            </w:r>
          </w:p>
          <w:p w:rsidR="00434CC7" w:rsidRPr="00002ECA" w:rsidRDefault="00434CC7" w:rsidP="00866514">
            <w:pPr>
              <w:spacing w:before="120"/>
              <w:rPr>
                <w:rFonts w:ascii="Garamond" w:hAnsi="Garamond" w:cs="Tahoma"/>
                <w:b/>
                <w:caps/>
              </w:rPr>
            </w:pPr>
            <w:r w:rsidRPr="00002ECA">
              <w:rPr>
                <w:rFonts w:ascii="Garamond" w:hAnsi="Garamond" w:cs="Tahoma"/>
                <w:b/>
                <w:cap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b/>
                <w:caps/>
              </w:rPr>
              <w:instrText xml:space="preserve"> FORMTEXT </w:instrText>
            </w:r>
            <w:r w:rsidRPr="00002ECA">
              <w:rPr>
                <w:rFonts w:ascii="Garamond" w:hAnsi="Garamond" w:cs="Tahoma"/>
                <w:b/>
                <w:caps/>
              </w:rPr>
            </w:r>
            <w:r w:rsidRPr="00002ECA">
              <w:rPr>
                <w:rFonts w:ascii="Garamond" w:hAnsi="Garamond" w:cs="Tahoma"/>
                <w:b/>
                <w:caps/>
              </w:rPr>
              <w:fldChar w:fldCharType="separate"/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  <w:noProof/>
              </w:rPr>
              <w:t> </w:t>
            </w:r>
            <w:r w:rsidRPr="00002ECA">
              <w:rPr>
                <w:rFonts w:ascii="Garamond" w:hAnsi="Garamond" w:cs="Tahoma"/>
                <w:b/>
                <w:caps/>
              </w:rPr>
              <w:fldChar w:fldCharType="end"/>
            </w:r>
          </w:p>
          <w:p w:rsidR="00434CC7" w:rsidRDefault="00434CC7" w:rsidP="00866514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  <w:p w:rsidR="00434CC7" w:rsidRPr="00914F3F" w:rsidRDefault="00434CC7" w:rsidP="00866514">
            <w:pPr>
              <w:spacing w:before="120"/>
              <w:rPr>
                <w:rFonts w:ascii="Tahoma" w:hAnsi="Tahoma" w:cs="Tahoma"/>
                <w:b/>
                <w:caps/>
                <w:sz w:val="20"/>
                <w:szCs w:val="20"/>
              </w:rPr>
            </w:pPr>
          </w:p>
        </w:tc>
      </w:tr>
      <w:tr w:rsidR="00434CC7" w:rsidRPr="00914F3F" w:rsidTr="00866514">
        <w:trPr>
          <w:trHeight w:val="67"/>
          <w:jc w:val="center"/>
        </w:trPr>
        <w:tc>
          <w:tcPr>
            <w:tcW w:w="9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434CC7" w:rsidRPr="00914F3F" w:rsidRDefault="00434CC7" w:rsidP="0086651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Section</w:t>
            </w:r>
            <w:r>
              <w:rPr>
                <w:rFonts w:ascii="Tahoma" w:hAnsi="Tahoma" w:cs="Tahoma"/>
                <w:b/>
                <w:sz w:val="20"/>
              </w:rPr>
              <w:t xml:space="preserve"> 5</w:t>
            </w:r>
            <w:r w:rsidRPr="00914F3F">
              <w:rPr>
                <w:rFonts w:ascii="Tahoma" w:hAnsi="Tahoma" w:cs="Tahoma"/>
                <w:b/>
                <w:sz w:val="20"/>
              </w:rPr>
              <w:t xml:space="preserve"> - Approval</w:t>
            </w:r>
          </w:p>
        </w:tc>
      </w:tr>
      <w:tr w:rsidR="00434CC7" w:rsidRPr="00914F3F" w:rsidTr="00866514">
        <w:trPr>
          <w:trHeight w:val="67"/>
          <w:jc w:val="center"/>
        </w:trPr>
        <w:tc>
          <w:tcPr>
            <w:tcW w:w="9540" w:type="dxa"/>
            <w:tcBorders>
              <w:left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288" w:type="dxa"/>
              <w:right w:w="115" w:type="dxa"/>
            </w:tcMar>
          </w:tcPr>
          <w:p w:rsidR="00434CC7" w:rsidRDefault="00434CC7" w:rsidP="008665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14F3F">
              <w:rPr>
                <w:rFonts w:ascii="Tahoma" w:hAnsi="Tahoma" w:cs="Tahoma"/>
                <w:b/>
                <w:caps/>
                <w:sz w:val="20"/>
                <w:szCs w:val="20"/>
              </w:rPr>
              <w:t>Approval</w:t>
            </w:r>
            <w:r w:rsidR="0093702E">
              <w:rPr>
                <w:rFonts w:ascii="Tahoma" w:hAnsi="Tahoma" w:cs="Tahoma"/>
                <w:b/>
                <w:caps/>
                <w:sz w:val="20"/>
                <w:szCs w:val="20"/>
              </w:rPr>
              <w:t xml:space="preserve"> (</w:t>
            </w:r>
            <w:r w:rsidR="0093702E">
              <w:rPr>
                <w:rFonts w:ascii="Tahoma" w:hAnsi="Tahoma" w:cs="Tahoma"/>
                <w:b/>
                <w:sz w:val="20"/>
                <w:szCs w:val="20"/>
              </w:rPr>
              <w:t xml:space="preserve">Refer to page 7 of </w:t>
            </w:r>
            <w:r w:rsidR="00F73A3D">
              <w:rPr>
                <w:rFonts w:ascii="Tahoma" w:hAnsi="Tahoma" w:cs="Tahoma"/>
                <w:b/>
                <w:sz w:val="20"/>
                <w:szCs w:val="20"/>
              </w:rPr>
              <w:t xml:space="preserve">the </w:t>
            </w:r>
            <w:r w:rsidR="0093702E">
              <w:rPr>
                <w:rFonts w:ascii="Tahoma" w:hAnsi="Tahoma" w:cs="Tahoma"/>
                <w:b/>
                <w:sz w:val="20"/>
                <w:szCs w:val="20"/>
              </w:rPr>
              <w:t xml:space="preserve">HPDP ITS </w:t>
            </w:r>
            <w:r w:rsidR="00844D17">
              <w:rPr>
                <w:rFonts w:ascii="Tahoma" w:hAnsi="Tahoma" w:cs="Tahoma"/>
                <w:b/>
                <w:sz w:val="20"/>
                <w:szCs w:val="20"/>
              </w:rPr>
              <w:t xml:space="preserve">Systems Engineering Requirements </w:t>
            </w:r>
            <w:r w:rsidR="0093702E">
              <w:rPr>
                <w:rFonts w:ascii="Tahoma" w:hAnsi="Tahoma" w:cs="Tahoma"/>
                <w:b/>
                <w:sz w:val="20"/>
                <w:szCs w:val="20"/>
              </w:rPr>
              <w:t xml:space="preserve">for </w:t>
            </w:r>
            <w:r w:rsidR="008E295E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="00844D17">
              <w:rPr>
                <w:rFonts w:ascii="Tahoma" w:hAnsi="Tahoma" w:cs="Tahoma"/>
                <w:b/>
                <w:sz w:val="20"/>
                <w:szCs w:val="20"/>
              </w:rPr>
              <w:t xml:space="preserve"> list of approval agencies</w:t>
            </w:r>
            <w:r w:rsidR="0093702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:rsidR="003B02FA" w:rsidRDefault="003B02FA" w:rsidP="003B02F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B02FA">
              <w:rPr>
                <w:rFonts w:ascii="Tahoma" w:hAnsi="Tahoma" w:cs="Tahoma"/>
                <w:sz w:val="20"/>
                <w:szCs w:val="20"/>
              </w:rPr>
              <w:t>I certify that to the best of my knowledge all of the information on this checklist is accurate. I acknowledge that I am aware of the requirements set forth in the HPDP – ITS System</w:t>
            </w:r>
            <w:r w:rsidR="003E2DB9">
              <w:rPr>
                <w:rFonts w:ascii="Tahoma" w:hAnsi="Tahoma" w:cs="Tahoma"/>
                <w:sz w:val="20"/>
                <w:szCs w:val="20"/>
              </w:rPr>
              <w:t>s Engineering for this project.</w:t>
            </w:r>
          </w:p>
          <w:p w:rsidR="003B02FA" w:rsidRPr="003B02FA" w:rsidRDefault="003B02FA" w:rsidP="003B02FA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  <w:p w:rsidR="00434CC7" w:rsidRPr="00914F3F" w:rsidRDefault="00434CC7" w:rsidP="00866514">
            <w:pPr>
              <w:tabs>
                <w:tab w:val="left" w:pos="5015"/>
                <w:tab w:val="left" w:pos="6822"/>
              </w:tabs>
              <w:spacing w:before="240"/>
              <w:ind w:right="-4891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>Name</w:t>
            </w:r>
            <w:r>
              <w:rPr>
                <w:rFonts w:ascii="Tahoma" w:hAnsi="Tahoma" w:cs="Tahoma"/>
                <w:sz w:val="20"/>
              </w:rPr>
              <w:t>/Title</w:t>
            </w:r>
            <w:r w:rsidRPr="00914F3F">
              <w:rPr>
                <w:rFonts w:ascii="Tahoma" w:hAnsi="Tahoma" w:cs="Tahoma"/>
                <w:sz w:val="20"/>
              </w:rPr>
              <w:t xml:space="preserve">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 xml:space="preserve"> </w:t>
            </w:r>
            <w:r w:rsidRPr="00914F3F">
              <w:rPr>
                <w:rFonts w:ascii="Tahoma" w:hAnsi="Tahoma" w:cs="Tahoma"/>
                <w:sz w:val="20"/>
              </w:rPr>
              <w:tab/>
              <w:t>Agency:</w:t>
            </w:r>
            <w:r w:rsidRPr="00866514">
              <w:rPr>
                <w:rFonts w:ascii="Tahoma" w:hAnsi="Tahoma" w:cs="Tahoma"/>
                <w:sz w:val="20"/>
              </w:rPr>
              <w:t xml:space="preserve">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866514">
            <w:pPr>
              <w:tabs>
                <w:tab w:val="left" w:pos="5015"/>
                <w:tab w:val="left" w:pos="6822"/>
              </w:tabs>
              <w:spacing w:before="240"/>
              <w:rPr>
                <w:rFonts w:ascii="Tahoma" w:hAnsi="Tahoma" w:cs="Tahoma"/>
                <w:sz w:val="20"/>
                <w:u w:val="single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Signature: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Date:</w:t>
            </w:r>
            <w:r w:rsidRPr="00866514">
              <w:rPr>
                <w:rFonts w:ascii="Tahoma" w:hAnsi="Tahoma" w:cs="Tahoma"/>
                <w:sz w:val="20"/>
              </w:rPr>
              <w:t xml:space="preserve">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  <w:p w:rsidR="00434CC7" w:rsidRPr="00914F3F" w:rsidRDefault="00434CC7" w:rsidP="00002ECA">
            <w:pPr>
              <w:tabs>
                <w:tab w:val="left" w:pos="5015"/>
              </w:tabs>
              <w:spacing w:before="240"/>
              <w:rPr>
                <w:rFonts w:ascii="Tahoma" w:hAnsi="Tahoma" w:cs="Tahoma"/>
                <w:sz w:val="20"/>
              </w:rPr>
            </w:pPr>
            <w:r w:rsidRPr="00914F3F">
              <w:rPr>
                <w:rFonts w:ascii="Tahoma" w:hAnsi="Tahoma" w:cs="Tahoma"/>
                <w:sz w:val="20"/>
              </w:rPr>
              <w:t xml:space="preserve">Telephone: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  <w:r w:rsidRPr="00914F3F">
              <w:rPr>
                <w:rFonts w:ascii="Tahoma" w:hAnsi="Tahoma" w:cs="Tahoma"/>
                <w:sz w:val="20"/>
              </w:rPr>
              <w:tab/>
              <w:t>Email:</w:t>
            </w:r>
            <w:r w:rsidRPr="00866514">
              <w:rPr>
                <w:rFonts w:ascii="Tahoma" w:hAnsi="Tahoma" w:cs="Tahoma"/>
                <w:sz w:val="20"/>
              </w:rPr>
              <w:t xml:space="preserve"> </w:t>
            </w:r>
            <w:r w:rsidRPr="00002ECA">
              <w:rPr>
                <w:rFonts w:ascii="Garamond" w:hAnsi="Garamond" w:cs="Tahoma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02ECA">
              <w:rPr>
                <w:rFonts w:ascii="Garamond" w:hAnsi="Garamond" w:cs="Tahoma"/>
                <w:u w:val="single"/>
              </w:rPr>
              <w:instrText xml:space="preserve"> FORMTEXT </w:instrText>
            </w:r>
            <w:r w:rsidRPr="00002ECA">
              <w:rPr>
                <w:rFonts w:ascii="Garamond" w:hAnsi="Garamond" w:cs="Tahoma"/>
                <w:u w:val="single"/>
              </w:rPr>
            </w:r>
            <w:r w:rsidRPr="00002ECA">
              <w:rPr>
                <w:rFonts w:ascii="Garamond" w:hAnsi="Garamond" w:cs="Tahoma"/>
                <w:u w:val="single"/>
              </w:rPr>
              <w:fldChar w:fldCharType="separate"/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noProof/>
                <w:u w:val="single"/>
              </w:rPr>
              <w:t> </w:t>
            </w:r>
            <w:r w:rsidRPr="00002ECA">
              <w:rPr>
                <w:rFonts w:ascii="Garamond" w:hAnsi="Garamond" w:cs="Tahoma"/>
                <w:u w:val="single"/>
              </w:rPr>
              <w:fldChar w:fldCharType="end"/>
            </w:r>
          </w:p>
        </w:tc>
      </w:tr>
    </w:tbl>
    <w:p w:rsidR="00434CC7" w:rsidRPr="00F36385" w:rsidRDefault="00434CC7" w:rsidP="00434CC7">
      <w:pPr>
        <w:rPr>
          <w:rFonts w:ascii="Arial" w:hAnsi="Arial" w:cs="Arial"/>
          <w:sz w:val="22"/>
          <w:szCs w:val="22"/>
        </w:rPr>
      </w:pPr>
    </w:p>
    <w:p w:rsidR="007D65B7" w:rsidRDefault="007D65B7"/>
    <w:sectPr w:rsidR="007D65B7" w:rsidSect="00866514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F1B" w:rsidRDefault="00203F1B" w:rsidP="00DB307E">
      <w:r>
        <w:separator/>
      </w:r>
    </w:p>
  </w:endnote>
  <w:endnote w:type="continuationSeparator" w:id="0">
    <w:p w:rsidR="00203F1B" w:rsidRDefault="00203F1B" w:rsidP="00DB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 I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</w:rPr>
      <w:id w:val="-1736848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D17" w:rsidRPr="0040307F" w:rsidRDefault="00844D17" w:rsidP="0040307F">
        <w:pPr>
          <w:pStyle w:val="Footer"/>
          <w:tabs>
            <w:tab w:val="clear" w:pos="4320"/>
            <w:tab w:val="clear" w:pos="8640"/>
            <w:tab w:val="center" w:pos="4680"/>
            <w:tab w:val="right" w:pos="9360"/>
          </w:tabs>
          <w:rPr>
            <w:rFonts w:ascii="Tahoma" w:hAnsi="Tahoma" w:cs="Tahoma"/>
            <w:noProof/>
            <w:sz w:val="18"/>
          </w:rPr>
        </w:pPr>
        <w:proofErr w:type="spellStart"/>
        <w:r w:rsidRPr="0040307F">
          <w:rPr>
            <w:rFonts w:ascii="Tahoma" w:hAnsi="Tahoma" w:cs="Tahoma"/>
            <w:sz w:val="18"/>
          </w:rPr>
          <w:t>MnDOT</w:t>
        </w:r>
        <w:proofErr w:type="spellEnd"/>
        <w:r w:rsidRPr="0040307F">
          <w:rPr>
            <w:rFonts w:ascii="Tahoma" w:hAnsi="Tahoma" w:cs="Tahoma"/>
            <w:sz w:val="18"/>
          </w:rPr>
          <w:t xml:space="preserve"> Systems Engineering Checklist</w:t>
        </w:r>
        <w:r>
          <w:rPr>
            <w:rFonts w:ascii="Tahoma" w:hAnsi="Tahoma" w:cs="Tahoma"/>
            <w:sz w:val="18"/>
          </w:rPr>
          <w:t xml:space="preserve"> for</w:t>
        </w:r>
        <w:r w:rsidRPr="0040307F">
          <w:rPr>
            <w:rFonts w:ascii="Tahoma" w:hAnsi="Tahoma" w:cs="Tahoma"/>
            <w:sz w:val="18"/>
          </w:rPr>
          <w:tab/>
        </w:r>
        <w:r w:rsidRPr="0040307F">
          <w:rPr>
            <w:rFonts w:ascii="Tahoma" w:hAnsi="Tahoma" w:cs="Tahoma"/>
            <w:sz w:val="18"/>
          </w:rPr>
          <w:fldChar w:fldCharType="begin"/>
        </w:r>
        <w:r w:rsidRPr="0040307F">
          <w:rPr>
            <w:rFonts w:ascii="Tahoma" w:hAnsi="Tahoma" w:cs="Tahoma"/>
            <w:sz w:val="18"/>
          </w:rPr>
          <w:instrText xml:space="preserve"> PAGE   \* MERGEFORMAT </w:instrText>
        </w:r>
        <w:r w:rsidRPr="0040307F">
          <w:rPr>
            <w:rFonts w:ascii="Tahoma" w:hAnsi="Tahoma" w:cs="Tahoma"/>
            <w:sz w:val="18"/>
          </w:rPr>
          <w:fldChar w:fldCharType="separate"/>
        </w:r>
        <w:r w:rsidR="000420DD">
          <w:rPr>
            <w:rFonts w:ascii="Tahoma" w:hAnsi="Tahoma" w:cs="Tahoma"/>
            <w:noProof/>
            <w:sz w:val="18"/>
          </w:rPr>
          <w:t>5</w:t>
        </w:r>
        <w:r w:rsidRPr="0040307F">
          <w:rPr>
            <w:rFonts w:ascii="Tahoma" w:hAnsi="Tahoma" w:cs="Tahoma"/>
            <w:noProof/>
            <w:sz w:val="18"/>
          </w:rPr>
          <w:fldChar w:fldCharType="end"/>
        </w:r>
        <w:r>
          <w:rPr>
            <w:rFonts w:ascii="Tahoma" w:hAnsi="Tahoma" w:cs="Tahoma"/>
            <w:noProof/>
            <w:sz w:val="18"/>
          </w:rPr>
          <w:tab/>
        </w:r>
        <w:r w:rsidR="00B3058A">
          <w:rPr>
            <w:rFonts w:ascii="Tahoma" w:hAnsi="Tahoma" w:cs="Tahoma"/>
            <w:noProof/>
            <w:sz w:val="18"/>
          </w:rPr>
          <w:t xml:space="preserve">Updated </w:t>
        </w:r>
        <w:r w:rsidR="00273316">
          <w:rPr>
            <w:rFonts w:ascii="Tahoma" w:hAnsi="Tahoma" w:cs="Tahoma"/>
            <w:noProof/>
            <w:sz w:val="18"/>
          </w:rPr>
          <w:t>01-02-2019</w:t>
        </w:r>
      </w:p>
      <w:p w:rsidR="00844D17" w:rsidRPr="0040307F" w:rsidRDefault="00844D17" w:rsidP="0040307F">
        <w:pPr>
          <w:pStyle w:val="Footer"/>
          <w:tabs>
            <w:tab w:val="clear" w:pos="4320"/>
            <w:tab w:val="clear" w:pos="8640"/>
            <w:tab w:val="center" w:pos="4680"/>
            <w:tab w:val="right" w:pos="9360"/>
          </w:tabs>
          <w:rPr>
            <w:rFonts w:ascii="Tahoma" w:hAnsi="Tahoma" w:cs="Tahoma"/>
            <w:sz w:val="18"/>
          </w:rPr>
        </w:pPr>
        <w:r>
          <w:rPr>
            <w:rFonts w:ascii="Tahoma" w:hAnsi="Tahoma" w:cs="Tahoma"/>
            <w:noProof/>
            <w:sz w:val="18"/>
          </w:rPr>
          <w:t>Class B-2: Arterial Traffic Management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F1B" w:rsidRDefault="00203F1B" w:rsidP="00DB307E">
      <w:r>
        <w:separator/>
      </w:r>
    </w:p>
  </w:footnote>
  <w:footnote w:type="continuationSeparator" w:id="0">
    <w:p w:rsidR="00203F1B" w:rsidRDefault="00203F1B" w:rsidP="00DB3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74229"/>
    <w:multiLevelType w:val="hybridMultilevel"/>
    <w:tmpl w:val="D45675E2"/>
    <w:lvl w:ilvl="0" w:tplc="0DC45A4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C7"/>
    <w:rsid w:val="00002ECA"/>
    <w:rsid w:val="000420DD"/>
    <w:rsid w:val="000D1C6C"/>
    <w:rsid w:val="001A7CA8"/>
    <w:rsid w:val="001B70C5"/>
    <w:rsid w:val="00203F1B"/>
    <w:rsid w:val="002528B9"/>
    <w:rsid w:val="002676D7"/>
    <w:rsid w:val="00273316"/>
    <w:rsid w:val="00377E73"/>
    <w:rsid w:val="003B02FA"/>
    <w:rsid w:val="003E2DB9"/>
    <w:rsid w:val="003E7B30"/>
    <w:rsid w:val="0040307F"/>
    <w:rsid w:val="00434CC7"/>
    <w:rsid w:val="00466883"/>
    <w:rsid w:val="005F72FC"/>
    <w:rsid w:val="006A2288"/>
    <w:rsid w:val="006D3CE4"/>
    <w:rsid w:val="007642EA"/>
    <w:rsid w:val="007D65B7"/>
    <w:rsid w:val="007F159A"/>
    <w:rsid w:val="00844D17"/>
    <w:rsid w:val="00866514"/>
    <w:rsid w:val="00873D4F"/>
    <w:rsid w:val="008E295E"/>
    <w:rsid w:val="008F1F4F"/>
    <w:rsid w:val="00925542"/>
    <w:rsid w:val="0093702E"/>
    <w:rsid w:val="00987D7F"/>
    <w:rsid w:val="00A974AC"/>
    <w:rsid w:val="00B3058A"/>
    <w:rsid w:val="00B42783"/>
    <w:rsid w:val="00B457B1"/>
    <w:rsid w:val="00BE2EE0"/>
    <w:rsid w:val="00CB339B"/>
    <w:rsid w:val="00CC14BD"/>
    <w:rsid w:val="00CD2885"/>
    <w:rsid w:val="00CF79C6"/>
    <w:rsid w:val="00D27995"/>
    <w:rsid w:val="00DB307E"/>
    <w:rsid w:val="00E85C88"/>
    <w:rsid w:val="00F70DE9"/>
    <w:rsid w:val="00F73A3D"/>
    <w:rsid w:val="00FE386F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4BDE99-A439-4A29-ABF6-F2D5790E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CC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4CC7"/>
    <w:pPr>
      <w:keepNext/>
      <w:jc w:val="center"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434CC7"/>
    <w:pPr>
      <w:keepNext/>
      <w:ind w:left="720"/>
      <w:jc w:val="center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434CC7"/>
    <w:pPr>
      <w:keepNext/>
      <w:ind w:left="2160"/>
      <w:outlineLvl w:val="2"/>
    </w:pPr>
    <w:rPr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CC7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434CC7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434CC7"/>
    <w:rPr>
      <w:rFonts w:ascii="Times New Roman" w:eastAsia="Times New Roman" w:hAnsi="Times New Roman" w:cs="Times New Roman"/>
      <w:szCs w:val="20"/>
      <w:u w:val="single"/>
    </w:rPr>
  </w:style>
  <w:style w:type="paragraph" w:styleId="Header">
    <w:name w:val="header"/>
    <w:basedOn w:val="Normal"/>
    <w:link w:val="HeaderChar"/>
    <w:rsid w:val="00434C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34C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34C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34CC7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34CC7"/>
    <w:pPr>
      <w:jc w:val="center"/>
    </w:pPr>
    <w:rPr>
      <w:rFonts w:ascii="Palatino" w:hAnsi="Palatino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434CC7"/>
    <w:rPr>
      <w:rFonts w:ascii="Palatino" w:eastAsia="Times New Roman" w:hAnsi="Palatino" w:cs="Times New Roman"/>
      <w:b/>
      <w:szCs w:val="20"/>
    </w:rPr>
  </w:style>
  <w:style w:type="character" w:styleId="PageNumber">
    <w:name w:val="page number"/>
    <w:basedOn w:val="DefaultParagraphFont"/>
    <w:rsid w:val="00434CC7"/>
  </w:style>
  <w:style w:type="paragraph" w:styleId="BalloonText">
    <w:name w:val="Balloon Text"/>
    <w:basedOn w:val="Normal"/>
    <w:link w:val="BalloonTextChar"/>
    <w:semiHidden/>
    <w:rsid w:val="00434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CC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434C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4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4C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4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4CC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rsid w:val="00434CC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Arial">
    <w:name w:val="Heading 3 + Arial"/>
    <w:basedOn w:val="Heading2"/>
    <w:next w:val="Heading2"/>
    <w:autoRedefine/>
    <w:rsid w:val="00434CC7"/>
    <w:pPr>
      <w:ind w:hanging="720"/>
      <w:jc w:val="left"/>
    </w:pPr>
    <w:rPr>
      <w:rFonts w:ascii="Arial" w:hAnsi="Arial"/>
    </w:rPr>
  </w:style>
  <w:style w:type="paragraph" w:styleId="Subtitle">
    <w:name w:val="Subtitle"/>
    <w:basedOn w:val="Normal"/>
    <w:link w:val="SubtitleChar"/>
    <w:qFormat/>
    <w:rsid w:val="00434CC7"/>
    <w:rPr>
      <w:b/>
      <w:bCs/>
    </w:rPr>
  </w:style>
  <w:style w:type="character" w:customStyle="1" w:styleId="SubtitleChar">
    <w:name w:val="Subtitle Char"/>
    <w:basedOn w:val="DefaultParagraphFont"/>
    <w:link w:val="Subtitle"/>
    <w:rsid w:val="00434C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34CC7"/>
    <w:pPr>
      <w:jc w:val="center"/>
    </w:pPr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434CC7"/>
    <w:rPr>
      <w:rFonts w:ascii="Times New Roman" w:eastAsia="Times New Roman" w:hAnsi="Times New Roman" w:cs="Times New Roman"/>
      <w:b/>
      <w:bCs/>
      <w:szCs w:val="24"/>
    </w:rPr>
  </w:style>
  <w:style w:type="paragraph" w:styleId="FootnoteText">
    <w:name w:val="footnote text"/>
    <w:basedOn w:val="Normal"/>
    <w:link w:val="FootnoteTextChar"/>
    <w:semiHidden/>
    <w:rsid w:val="00434C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4CC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434CC7"/>
    <w:rPr>
      <w:vertAlign w:val="superscript"/>
    </w:rPr>
  </w:style>
  <w:style w:type="paragraph" w:customStyle="1" w:styleId="NormalFSIChar1">
    <w:name w:val="Normal FSI Char1"/>
    <w:basedOn w:val="Normal"/>
    <w:next w:val="Normal"/>
    <w:rsid w:val="00434CC7"/>
    <w:pPr>
      <w:autoSpaceDE w:val="0"/>
      <w:autoSpaceDN w:val="0"/>
      <w:adjustRightInd w:val="0"/>
    </w:pPr>
    <w:rPr>
      <w:rFonts w:ascii="Swiss II" w:hAnsi="Swiss II"/>
    </w:rPr>
  </w:style>
  <w:style w:type="paragraph" w:customStyle="1" w:styleId="StyleHeading1TimesNewRoman14ptBefore0ptAfter0">
    <w:name w:val="Style Heading 1 + Times New Roman 14 pt Before:  0 pt After:  0 ..."/>
    <w:basedOn w:val="Heading1"/>
    <w:autoRedefine/>
    <w:rsid w:val="00434CC7"/>
    <w:pPr>
      <w:tabs>
        <w:tab w:val="num" w:pos="720"/>
      </w:tabs>
      <w:ind w:left="720" w:hanging="720"/>
      <w:jc w:val="left"/>
    </w:pPr>
    <w:rPr>
      <w:rFonts w:ascii="Arial" w:hAnsi="Arial" w:cs="Arial"/>
      <w:bCs/>
      <w:kern w:val="32"/>
      <w:sz w:val="24"/>
      <w:szCs w:val="24"/>
    </w:rPr>
  </w:style>
  <w:style w:type="character" w:customStyle="1" w:styleId="StyleArial">
    <w:name w:val="Style Arial"/>
    <w:rsid w:val="00434CC7"/>
    <w:rPr>
      <w:rFonts w:ascii="Arial" w:hAnsi="Arial"/>
      <w:sz w:val="20"/>
    </w:rPr>
  </w:style>
  <w:style w:type="paragraph" w:customStyle="1" w:styleId="TableTitle">
    <w:name w:val="Table Title"/>
    <w:basedOn w:val="Normal"/>
    <w:autoRedefine/>
    <w:rsid w:val="00434CC7"/>
    <w:pPr>
      <w:autoSpaceDE w:val="0"/>
      <w:autoSpaceDN w:val="0"/>
      <w:adjustRightInd w:val="0"/>
      <w:jc w:val="center"/>
    </w:pPr>
    <w:rPr>
      <w:rFonts w:ascii="Arial" w:hAnsi="Arial" w:cs="Arial"/>
      <w:b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434CC7"/>
    <w:pPr>
      <w:tabs>
        <w:tab w:val="left" w:pos="1440"/>
        <w:tab w:val="right" w:leader="dot" w:pos="8630"/>
      </w:tabs>
      <w:ind w:left="1440" w:hanging="960"/>
    </w:pPr>
    <w:rPr>
      <w:rFonts w:ascii="Arial Narrow" w:hAnsi="Arial Narrow"/>
    </w:rPr>
  </w:style>
  <w:style w:type="paragraph" w:styleId="TOC2">
    <w:name w:val="toc 2"/>
    <w:basedOn w:val="Normal"/>
    <w:next w:val="Normal"/>
    <w:autoRedefine/>
    <w:semiHidden/>
    <w:rsid w:val="00434CC7"/>
    <w:pPr>
      <w:tabs>
        <w:tab w:val="left" w:pos="1080"/>
        <w:tab w:val="right" w:leader="dot" w:pos="9360"/>
      </w:tabs>
      <w:spacing w:before="240" w:after="240"/>
      <w:ind w:left="1080" w:hanging="720"/>
    </w:pPr>
    <w:rPr>
      <w:rFonts w:ascii="Arial Narrow" w:hAnsi="Arial Narrow"/>
    </w:rPr>
  </w:style>
  <w:style w:type="paragraph" w:styleId="TOC1">
    <w:name w:val="toc 1"/>
    <w:next w:val="Normal"/>
    <w:autoRedefine/>
    <w:semiHidden/>
    <w:rsid w:val="00434CC7"/>
    <w:pPr>
      <w:tabs>
        <w:tab w:val="left" w:pos="360"/>
        <w:tab w:val="right" w:leader="dot" w:pos="9360"/>
      </w:tabs>
      <w:spacing w:before="240" w:after="240"/>
      <w:ind w:left="360" w:hanging="360"/>
    </w:pPr>
    <w:rPr>
      <w:rFonts w:ascii="Arial Narrow" w:eastAsia="Times New Roman" w:hAnsi="Arial Narrow" w:cs="Arial"/>
      <w:b/>
      <w:noProof/>
      <w:sz w:val="24"/>
      <w:szCs w:val="24"/>
    </w:rPr>
  </w:style>
  <w:style w:type="paragraph" w:customStyle="1" w:styleId="Default">
    <w:name w:val="Default"/>
    <w:rsid w:val="00434CC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434CC7"/>
    <w:rPr>
      <w:color w:val="0000FF"/>
      <w:u w:val="single"/>
    </w:rPr>
  </w:style>
  <w:style w:type="character" w:styleId="Strong">
    <w:name w:val="Strong"/>
    <w:qFormat/>
    <w:rsid w:val="00434CC7"/>
    <w:rPr>
      <w:b/>
      <w:bCs/>
    </w:rPr>
  </w:style>
  <w:style w:type="paragraph" w:customStyle="1" w:styleId="FigureCaption">
    <w:name w:val="Figure Caption"/>
    <w:basedOn w:val="Title"/>
    <w:autoRedefine/>
    <w:rsid w:val="00434CC7"/>
    <w:rPr>
      <w:rFonts w:ascii="Arial" w:hAnsi="Arial" w:cs="Arial"/>
      <w:snapToGrid w:val="0"/>
      <w:sz w:val="20"/>
    </w:rPr>
  </w:style>
  <w:style w:type="paragraph" w:styleId="TableofFigures">
    <w:name w:val="table of figures"/>
    <w:basedOn w:val="Normal"/>
    <w:next w:val="Normal"/>
    <w:semiHidden/>
    <w:rsid w:val="00434CC7"/>
  </w:style>
  <w:style w:type="character" w:styleId="FollowedHyperlink">
    <w:name w:val="FollowedHyperlink"/>
    <w:basedOn w:val="DefaultParagraphFont"/>
    <w:rsid w:val="00434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.state.mn.us/its/projects/2006-2010/itssystemsengarterialfreeway/arterialconop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shmi.Brewer@state.mn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tandards.its.dot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t.state.mn.us/its/projects/2006-2010/mnitsarchitec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Ming-Shiun Lee</dc:creator>
  <cp:lastModifiedBy>Lee, Ming Shiun</cp:lastModifiedBy>
  <cp:revision>4</cp:revision>
  <cp:lastPrinted>2016-02-29T14:56:00Z</cp:lastPrinted>
  <dcterms:created xsi:type="dcterms:W3CDTF">2019-01-02T21:14:00Z</dcterms:created>
  <dcterms:modified xsi:type="dcterms:W3CDTF">2019-01-07T20:40:00Z</dcterms:modified>
</cp:coreProperties>
</file>